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78529D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78529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3973FC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78529D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3973FC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78529D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3973FC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78529D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3973FC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3973FC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78529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3973FC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78529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3973FC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3973FC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78529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3973FC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78529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3973FC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3973FC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78529D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3973FC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78529D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3973FC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3973FC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78529D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3973FC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3973FC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78529D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3973FC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78529D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3973FC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78529D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3973FC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78529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3973FC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3973FC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78529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3973FC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78529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3973FC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78529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3973FC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78529D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3973FC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78529D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3973FC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78529D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3973FC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78529D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3973FC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78529D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3973FC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78529D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3973FC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78529D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3973FC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78529D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973F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973F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3973F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973F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3973FC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973F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3973F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3973FC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3973FC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3973FC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3973F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3973F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3973F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3973F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3973FC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623F2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3973FC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623F29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3973FC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3973FC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EA3A92" w:rsidP="00EA3A92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3973FC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97501D" w:rsidP="0097501D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3973FC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97501D" w:rsidP="0097501D">
            <w:r>
              <w:rPr>
                <w:b/>
                <w:lang w:val="es-ES"/>
              </w:rPr>
              <w:t>JUNIO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3973FC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3973FC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3973FC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714E5A" w:rsidP="00714E5A">
            <w:r>
              <w:rPr>
                <w:b/>
                <w:lang w:val="es-ES"/>
              </w:rPr>
              <w:t>JUNIO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3973FC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78529D" w:rsidP="00D95DA3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3973FC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78529D" w:rsidP="00D95DA3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3973FC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78529D" w:rsidP="00796EE2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3973FC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78529D" w:rsidP="00796EE2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3973FC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BA5FC0" w:rsidP="00BA5FC0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65415A" w:rsidP="0065415A">
            <w:pPr>
              <w:rPr>
                <w:lang w:val="en-US"/>
              </w:rPr>
            </w:pPr>
            <w:r w:rsidRPr="0065415A">
              <w:rPr>
                <w:rStyle w:val="Hipervnculo"/>
                <w:lang w:val="en-US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65415A" w:rsidP="0065415A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3973FC" w:rsidP="0065415A">
            <w:pPr>
              <w:rPr>
                <w:lang w:val="en-US"/>
              </w:rPr>
            </w:pPr>
            <w:hyperlink r:id="rId90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65415A" w:rsidP="0065415A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3973FC" w:rsidP="0065415A">
            <w:pPr>
              <w:rPr>
                <w:lang w:val="en-US"/>
              </w:rPr>
            </w:pPr>
            <w:hyperlink r:id="rId91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65415A" w:rsidP="0065415A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3973FC" w:rsidP="0065415A">
            <w:pPr>
              <w:rPr>
                <w:lang w:val="en-US"/>
              </w:rPr>
            </w:pPr>
            <w:hyperlink r:id="rId92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65415A" w:rsidP="0065415A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3973FC" w:rsidP="0065415A">
            <w:pPr>
              <w:rPr>
                <w:lang w:val="en-US"/>
              </w:rPr>
            </w:pPr>
            <w:hyperlink r:id="rId93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65415A" w:rsidP="0065415A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3973FC" w:rsidP="0065415A">
            <w:pPr>
              <w:rPr>
                <w:lang w:val="en-US"/>
              </w:rPr>
            </w:pPr>
            <w:hyperlink r:id="rId94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65415A" w:rsidP="0065415A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3973FC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6952FF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3973FC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6952FF" w:rsidP="008F5970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3973FC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6952FF" w:rsidP="008F5970">
            <w:r>
              <w:rPr>
                <w:b/>
                <w:lang w:val="es-ES"/>
              </w:rPr>
              <w:t>JUNIO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952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3973FC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1B46CD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EA7B3D" w:rsidP="00EA7B3D">
            <w:pPr>
              <w:rPr>
                <w:color w:val="8496B0" w:themeColor="text2" w:themeTint="99"/>
                <w:u w:val="single"/>
              </w:rPr>
            </w:pPr>
            <w:r w:rsidRPr="00EA7B3D">
              <w:rPr>
                <w:color w:val="8496B0" w:themeColor="text2" w:themeTint="99"/>
                <w:u w:val="single"/>
              </w:rPr>
              <w:t>https://www.ceccom.gob.do/transparencia/phocadownload/Organigrama/Resolucion%20Estructura%20Organizativa%20CECCOM%202019.pdf</w:t>
            </w:r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EA7B3D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3973FC" w:rsidP="001A7A33">
            <w:pPr>
              <w:jc w:val="center"/>
            </w:pPr>
            <w:hyperlink r:id="rId99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952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3973FC" w:rsidP="001A7A33">
            <w:pPr>
              <w:jc w:val="both"/>
            </w:pPr>
            <w:hyperlink r:id="rId100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6952FF" w:rsidP="001A7A33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6952FF" w:rsidP="001A7A33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3973FC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1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6952FF" w:rsidP="001A7A33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3973FC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6952FF" w:rsidP="001A7A33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3634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FFFF00"/>
            <w:vAlign w:val="center"/>
          </w:tcPr>
          <w:p w:rsidR="004E2D07" w:rsidRPr="007C0F4F" w:rsidRDefault="004E2D0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FFFF00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29319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D82F35" w:rsidRPr="00BB6042" w:rsidRDefault="006952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3973FC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6952FF" w:rsidP="00236720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36720" w:rsidRPr="007C0F4F" w:rsidRDefault="003973FC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C109D5" w:rsidRPr="00787E6E">
                <w:rPr>
                  <w:rStyle w:val="Hipervnculo"/>
                </w:rPr>
                <w:t>https://www.ceccom.gob.do/transparencia/index.php/oficina-de-libre-acceso-a-la-informacion/f-informacion-clasificada/category/1096-junio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6952FF" w:rsidP="00236720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  <w:gridSpan w:val="2"/>
          </w:tcPr>
          <w:p w:rsidR="00236720" w:rsidRPr="00543E91" w:rsidRDefault="00236720" w:rsidP="00236720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FFFF00"/>
            <w:vAlign w:val="center"/>
          </w:tcPr>
          <w:p w:rsidR="00236720" w:rsidRPr="007C0F4F" w:rsidRDefault="00236720" w:rsidP="00236720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>PONER LINK MES DE MARZO</w:t>
            </w:r>
          </w:p>
        </w:tc>
        <w:tc>
          <w:tcPr>
            <w:tcW w:w="1663" w:type="dxa"/>
            <w:gridSpan w:val="2"/>
            <w:shd w:val="clear" w:color="auto" w:fill="FFFF00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6952FF" w:rsidP="00236720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3973FC" w:rsidP="00236720">
            <w:pPr>
              <w:jc w:val="both"/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6952FF" w:rsidP="00236720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3973FC" w:rsidP="00236720">
            <w:pPr>
              <w:rPr>
                <w:color w:val="8496B0" w:themeColor="text2" w:themeTint="99"/>
                <w:u w:val="single"/>
              </w:rPr>
            </w:pPr>
            <w:hyperlink r:id="rId106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6952FF" w:rsidP="00236720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FFFF00"/>
          </w:tcPr>
          <w:p w:rsidR="00236720" w:rsidRDefault="008B68E1" w:rsidP="00236720">
            <w:r>
              <w:t>PONER LINK MES DE MARZO</w:t>
            </w:r>
          </w:p>
        </w:tc>
        <w:tc>
          <w:tcPr>
            <w:tcW w:w="1663" w:type="dxa"/>
            <w:gridSpan w:val="2"/>
            <w:shd w:val="clear" w:color="auto" w:fill="FFFF00"/>
          </w:tcPr>
          <w:p w:rsidR="00236720" w:rsidRPr="008B68E1" w:rsidRDefault="00236720" w:rsidP="00236720">
            <w:pPr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236720" w:rsidRDefault="006952FF" w:rsidP="00236720">
            <w:r>
              <w:rPr>
                <w:b/>
                <w:lang w:val="es-ES"/>
              </w:rPr>
              <w:t>JUNIO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3973FC" w:rsidP="008B68E1">
            <w:pPr>
              <w:rPr>
                <w:color w:val="000000" w:themeColor="text1"/>
              </w:rPr>
            </w:pPr>
            <w:hyperlink r:id="rId107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6952FF" w:rsidP="008B68E1"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3973FC" w:rsidP="008B68E1">
            <w:hyperlink r:id="rId108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8529D">
              <w:rPr>
                <w:b/>
                <w:lang w:val="es-ES"/>
              </w:rPr>
              <w:t>JUNIO 2022</w:t>
            </w:r>
          </w:p>
        </w:tc>
        <w:tc>
          <w:tcPr>
            <w:tcW w:w="1466" w:type="dxa"/>
          </w:tcPr>
          <w:p w:rsidR="008B68E1" w:rsidRDefault="006952FF" w:rsidP="008B68E1"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5A5D22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FFFF00"/>
            <w:vAlign w:val="center"/>
          </w:tcPr>
          <w:p w:rsidR="008B68E1" w:rsidRDefault="008B68E1" w:rsidP="008B68E1">
            <w:pPr>
              <w:jc w:val="both"/>
            </w:pPr>
          </w:p>
        </w:tc>
        <w:tc>
          <w:tcPr>
            <w:tcW w:w="1466" w:type="dxa"/>
            <w:shd w:val="clear" w:color="auto" w:fill="FFFF00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8B68E1" w:rsidRDefault="006952FF" w:rsidP="008B68E1"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3973FC" w:rsidP="005A5D22">
            <w:pPr>
              <w:jc w:val="both"/>
            </w:pPr>
            <w:hyperlink r:id="rId109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5A5D22" w:rsidP="005A5D22">
            <w:r>
              <w:rPr>
                <w:b/>
                <w:lang w:val="es-ES"/>
              </w:rPr>
              <w:t>JUNIO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3973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10" w:history="1">
              <w:r w:rsidR="005A5D22" w:rsidRPr="00787E6E">
                <w:rPr>
                  <w:rStyle w:val="Hipervnculo"/>
                </w:rPr>
                <w:t>https://www.ceccom.gob.do/transparencia/index.php/publicaciones-oficiales/category/1097-junio</w:t>
              </w:r>
            </w:hyperlink>
          </w:p>
        </w:tc>
        <w:tc>
          <w:tcPr>
            <w:tcW w:w="1591" w:type="dxa"/>
          </w:tcPr>
          <w:p w:rsidR="00CE2FB5" w:rsidRPr="00CE2FB5" w:rsidRDefault="00CE2FB5" w:rsidP="0017406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5A5D22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lastRenderedPageBreak/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Estadística Abril - 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3973FC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1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>30 DE JUNIO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  <w:r w:rsidRPr="005A5D22">
              <w:rPr>
                <w:b/>
                <w:sz w:val="20"/>
                <w:lang w:val="es-ES"/>
              </w:rPr>
              <w:t>JUNIO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3973FC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2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  <w:r w:rsidRPr="005A5D22">
              <w:rPr>
                <w:b/>
                <w:sz w:val="20"/>
                <w:lang w:val="es-ES"/>
              </w:rPr>
              <w:t>JUNIO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5A5D22" w:rsidRDefault="005A5D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3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1059D2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FFFF00"/>
            <w:vAlign w:val="center"/>
          </w:tcPr>
          <w:p w:rsidR="004E2D07" w:rsidRDefault="004E2D07" w:rsidP="001059D2"/>
        </w:tc>
        <w:tc>
          <w:tcPr>
            <w:tcW w:w="1584" w:type="dxa"/>
            <w:shd w:val="clear" w:color="auto" w:fill="FFFF00"/>
          </w:tcPr>
          <w:p w:rsidR="00CE2FB5" w:rsidRDefault="00CE2FB5" w:rsidP="00CE2FB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4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5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3973FC" w:rsidP="00D82F35">
            <w:pPr>
              <w:rPr>
                <w:color w:val="000000" w:themeColor="text1"/>
              </w:rPr>
            </w:pPr>
            <w:hyperlink r:id="rId11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347AAA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17" w:history="1">
              <w:r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3973FC" w:rsidP="00D82F35">
            <w:pPr>
              <w:rPr>
                <w:color w:val="000000" w:themeColor="text1"/>
              </w:rPr>
            </w:pPr>
            <w:hyperlink r:id="rId118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347AAA" w:rsidP="00D82F35">
            <w:pPr>
              <w:rPr>
                <w:color w:val="8496B0" w:themeColor="text2" w:themeTint="99"/>
                <w:u w:val="single"/>
              </w:rPr>
            </w:pPr>
            <w:hyperlink r:id="rId119" w:history="1">
              <w:r w:rsidRPr="00D761E7">
                <w:rPr>
                  <w:rStyle w:val="Hipervnculo"/>
                </w:rPr>
                <w:t>https://www.ceccom.gob.do/transparencia/phocadownload/Presupuesto/EJECUCION/2022/JUNIO/Ejecucin%20Presupuestaria%20-%20Junio%202022.pdf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Pr="00D23567" w:rsidRDefault="00347AA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Pr="00D761E7">
                <w:rPr>
                  <w:rStyle w:val="Hipervnculo"/>
                </w:rPr>
                <w:t>https://www.ceccom.gob.do/transparencia/phocadownload/RecursosHumanos/Nomina/2022/JUNIO/NOMINA%20DEL%20CECCOM%20-%20JUNIO%202022.pdf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JUNIO 2022</w:t>
            </w:r>
          </w:p>
        </w:tc>
        <w:tc>
          <w:tcPr>
            <w:tcW w:w="1585" w:type="dxa"/>
          </w:tcPr>
          <w:p w:rsidR="00347AAA" w:rsidRPr="00BB6042" w:rsidRDefault="00347AA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hyperlink r:id="rId121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Pr="00D23567" w:rsidRDefault="00347AA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Pr="00D761E7">
                <w:rPr>
                  <w:rStyle w:val="Hipervnculo"/>
                </w:rPr>
                <w:t>https://www.ceccom.gob.do/transparencia/index.php/recursos-humanos/jubilaciones-pensiones-y-retiros/category/1098-junio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JUNIO 2022</w:t>
            </w:r>
          </w:p>
        </w:tc>
        <w:tc>
          <w:tcPr>
            <w:tcW w:w="1585" w:type="dxa"/>
          </w:tcPr>
          <w:p w:rsidR="00347AAA" w:rsidRPr="00BB6042" w:rsidRDefault="00347AA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hyperlink r:id="rId123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347AA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JUNIO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347AAA" w:rsidP="00347AAA">
            <w:pPr>
              <w:rPr>
                <w:color w:val="000000" w:themeColor="text1"/>
              </w:rPr>
            </w:pPr>
            <w:hyperlink r:id="rId125" w:tooltip="Beneficiarios de programas asistencial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5980" w:type="dxa"/>
            <w:vAlign w:val="center"/>
          </w:tcPr>
          <w:p w:rsidR="00347AAA" w:rsidRPr="007B1CB6" w:rsidRDefault="00347AAA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26" w:history="1">
              <w:r w:rsidRPr="00D761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https://www.ceccom.gob.do/transparencia/index.php/beneficiarios-de-programas-asistenciales/category/1106-junio</w:t>
              </w:r>
            </w:hyperlink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JUNIO 2022</w:t>
            </w:r>
          </w:p>
        </w:tc>
        <w:tc>
          <w:tcPr>
            <w:tcW w:w="1589" w:type="dxa"/>
          </w:tcPr>
          <w:p w:rsidR="00347AAA" w:rsidRDefault="00347AAA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3973FC" w:rsidP="00D82F35">
            <w:pPr>
              <w:rPr>
                <w:color w:val="000000" w:themeColor="text1"/>
              </w:rPr>
            </w:pPr>
            <w:hyperlink r:id="rId127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3973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973FC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3973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Pr="00D761E7">
                <w:rPr>
                  <w:rStyle w:val="Hipervnculo"/>
                </w:rPr>
                <w:t>https://www.ceccom.gob.do/transparencia/index.php/compras-y-contrataciones/licitaciones-publicas-nacional-e-internacional/category/1107-junio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973FC" w:rsidP="00D82F35">
            <w:pPr>
              <w:rPr>
                <w:color w:val="000000" w:themeColor="text1"/>
              </w:rPr>
            </w:pPr>
            <w:hyperlink r:id="rId131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3973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2" w:history="1">
              <w:r w:rsidRPr="00D761E7">
                <w:rPr>
                  <w:rStyle w:val="Hipervnculo"/>
                </w:rPr>
                <w:t>https://www.ceccom.gob.do/transparencia/index.php/compras-y-contrataciones/licitaciones-publicas/category/1108-junio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5A5D22">
              <w:rPr>
                <w:b/>
                <w:lang w:val="es-ES"/>
              </w:rPr>
              <w:t>JUNIO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3973FC" w:rsidP="003973FC">
            <w:pPr>
              <w:rPr>
                <w:color w:val="000000" w:themeColor="text1"/>
              </w:rPr>
            </w:pPr>
            <w:hyperlink r:id="rId133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Pr="00106458" w:rsidRDefault="003973FC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4" w:history="1">
              <w:r w:rsidRPr="00D761E7">
                <w:rPr>
                  <w:rStyle w:val="Hipervnculo"/>
                </w:rPr>
                <w:t>https://www.ceccom.gob.do/transparencia/index.php/compras-y-contrataciones/sorteos-de-obras/category/1109-junio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3973FC" w:rsidP="003973FC">
            <w:pPr>
              <w:rPr>
                <w:color w:val="000000" w:themeColor="text1"/>
              </w:rPr>
            </w:pPr>
            <w:hyperlink r:id="rId135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A26817" w:rsidRDefault="003973FC" w:rsidP="003973FC">
            <w:pPr>
              <w:shd w:val="clear" w:color="auto" w:fill="FFFFFF"/>
              <w:spacing w:after="60" w:line="300" w:lineRule="atLeast"/>
            </w:pPr>
            <w:hyperlink r:id="rId136" w:history="1">
              <w:r w:rsidRPr="00D761E7">
                <w:rPr>
                  <w:rStyle w:val="Hipervnculo"/>
                </w:rPr>
                <w:t>https://www.ceccom.gob.do/transparencia/index.php/compras-y-contrataciones/comparaciones-de-precios/category/1110-junio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Pr="001F6305" w:rsidRDefault="003973FC" w:rsidP="003973FC">
            <w:pPr>
              <w:shd w:val="clear" w:color="auto" w:fill="FFFFFF"/>
              <w:spacing w:after="60" w:line="300" w:lineRule="atLeast"/>
            </w:pPr>
            <w:hyperlink r:id="rId137" w:history="1">
              <w:r w:rsidRPr="00D761E7">
                <w:rPr>
                  <w:rStyle w:val="Hipervnculo"/>
                </w:rPr>
                <w:t>https://www.ceccom.gob.do/transparencia/index.php/compras-y-contrataciones/compras-menores/category/1092-junio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3973FC" w:rsidP="003973FC">
            <w:pPr>
              <w:shd w:val="clear" w:color="auto" w:fill="FFFFFF"/>
              <w:spacing w:after="60" w:line="300" w:lineRule="atLeast"/>
            </w:pPr>
            <w:hyperlink r:id="rId138" w:history="1">
              <w:r w:rsidRPr="00D761E7">
                <w:rPr>
                  <w:rStyle w:val="Hipervnculo"/>
                </w:rPr>
                <w:t>https://www.ceccom.gob.do/transparencia/index.php/compras-y-contrataciones/subastas-inversas/category/1112-junio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3973FC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D761E7">
                <w:rPr>
                  <w:rStyle w:val="Hipervnculo"/>
                </w:rPr>
                <w:t>https://www.ceccom.gob.do/transparencia/phocadownload/ComprasYContrataciones/Umbral/2022/JUNIO/Compras%20por%20debajo%20del%20Umbral%20-%20Junio%202022.pdf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29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3973FC" w:rsidP="003973FC">
            <w:pPr>
              <w:shd w:val="clear" w:color="auto" w:fill="FFFFFF"/>
              <w:spacing w:after="60" w:line="300" w:lineRule="atLeast"/>
            </w:pPr>
            <w:hyperlink r:id="rId140" w:history="1">
              <w:r w:rsidRPr="00D761E7">
                <w:rPr>
                  <w:rStyle w:val="Hipervnculo"/>
                </w:rPr>
                <w:t>https://www.ceccom.gob.do/transparencia/index.php/compras-y-contrataciones/micro-pequenas-y-medias-empresas/category/1113-junio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Pr="00BB6042" w:rsidRDefault="003973F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3973FC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D761E7">
                <w:rPr>
                  <w:rStyle w:val="Hipervnculo"/>
                </w:rPr>
                <w:t>https://www.ceccom.gob.do/transparencia/index.php/compras-y-contrataciones/caso-de-seguridad-y-emergencia-nacional/category/1114-junio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Pr="00BB6042" w:rsidRDefault="003973F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3973FC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D761E7">
                <w:rPr>
                  <w:rStyle w:val="Hipervnculo"/>
                </w:rPr>
                <w:t>https://www.ceccom.gob.do/transparencia/index.php/compras-y-contrataciones/caso-de-urgencias/category/1115-junio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Pr="00BB6042" w:rsidRDefault="003973F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3973FC" w:rsidP="003973FC">
            <w:pPr>
              <w:rPr>
                <w:color w:val="000000" w:themeColor="text1"/>
              </w:rPr>
            </w:pPr>
            <w:hyperlink r:id="rId143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375AD1" w:rsidRDefault="003973FC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4" w:history="1">
              <w:r w:rsidRPr="00D761E7">
                <w:rPr>
                  <w:rStyle w:val="Hipervnculo"/>
                </w:rPr>
                <w:t>https://www.ceccom.gob.do/transparencia/index.php/compras-y-contrataciones/estado-de-cuentas-de-suplidores/category/1117-junio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3973FC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D761E7">
                <w:rPr>
                  <w:rStyle w:val="Hipervnculo"/>
                </w:rPr>
                <w:t>https://www.ceccom.gob.do/transparencia/index.php/compras-y-contrataciones/otros-casos-de-excepcion/category/1116-junio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6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8B1A09" w:rsidRDefault="0009478C" w:rsidP="0009478C">
            <w:pPr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Pr="00D761E7">
                <w:rPr>
                  <w:rStyle w:val="Hipervnculo"/>
                </w:rPr>
                <w:t>https://www.ceccom.gob.do/transparencia/index.php/proyectos-y-programas/descripcion-de-los-proyectos-y-programas/category/1118-junio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09478C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9" w:history="1">
              <w:r w:rsidRPr="00D761E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https://www.ceccom.gob.do/transparencia/index.php/proyectos-y-programas/informes-de-seguimientos-a-los-programas-y-proyectos/category/1119-junio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hyperlink r:id="rId150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09478C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1" w:history="1">
              <w:r w:rsidRPr="00D761E7">
                <w:rPr>
                  <w:rStyle w:val="Hipervnculo"/>
                </w:rPr>
                <w:t>https://www.ceccom.gob.do/transparencia/index.php/proyectos-y-programas/calendario-de-ejecucion-a-los-programas-y-proyectos/category/1120-junio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>01 JUNIO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09478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2" w:history="1">
              <w:r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5A5D22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3973F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3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09478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Pr="00D761E7">
                <w:rPr>
                  <w:rStyle w:val="Hipervnculo"/>
                  <w:rFonts w:cstheme="minorHAnsi"/>
                </w:rPr>
                <w:t>https://www.ceccom.gob.do/transparencia/phocadownload/Finanzas/BalanceGeneral/2022/JUNIO/Balance%20General%20-%20Junio%202022.pdf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JUNIO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C25C10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FFFF00"/>
            <w:vAlign w:val="center"/>
          </w:tcPr>
          <w:p w:rsidR="004E2D07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FFFF00"/>
          </w:tcPr>
          <w:p w:rsidR="004E2D07" w:rsidRPr="007506C2" w:rsidRDefault="004E2D07" w:rsidP="007506C2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938FE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C25C10" w:rsidP="00C25C10">
            <w:pPr>
              <w:shd w:val="clear" w:color="auto" w:fill="FFFFFF"/>
              <w:spacing w:line="240" w:lineRule="exact"/>
            </w:pPr>
            <w:hyperlink r:id="rId155" w:history="1">
              <w:r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C25C1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C25C10" w:rsidP="00C25C10">
            <w:pPr>
              <w:shd w:val="clear" w:color="auto" w:fill="FFFFFF"/>
              <w:spacing w:line="240" w:lineRule="exact"/>
            </w:pPr>
            <w:hyperlink r:id="rId156" w:history="1">
              <w:r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C25C1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57" w:history="1">
              <w:r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2E3E64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8" w:history="1">
              <w:r w:rsidRPr="00D761E7">
                <w:rPr>
                  <w:rStyle w:val="Hipervnculo"/>
                </w:rPr>
                <w:t>https://www.ceccom.gob.do/transparencia/phocadownload/Finanzas/IngresosYEgresos/2022/JUNIO/Estado%20de%20Ingreso%20y%20Egreso%20-%20Junio%202022.pdf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C25C10" w:rsidP="00C25C10">
            <w:pPr>
              <w:spacing w:line="240" w:lineRule="exact"/>
              <w:rPr>
                <w:color w:val="000000" w:themeColor="text1"/>
              </w:rPr>
            </w:pPr>
            <w:hyperlink r:id="rId159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C25C10" w:rsidP="00C25C10">
            <w:pPr>
              <w:spacing w:line="240" w:lineRule="exact"/>
              <w:rPr>
                <w:color w:val="000000" w:themeColor="text1"/>
              </w:rPr>
            </w:pPr>
            <w:hyperlink r:id="rId160" w:tooltip="Relación de activos fijos de la Institució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C25C10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JUNIO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C25C10" w:rsidP="00C25C10">
            <w:pPr>
              <w:spacing w:line="240" w:lineRule="exact"/>
              <w:rPr>
                <w:color w:val="000000" w:themeColor="text1"/>
              </w:rPr>
            </w:pPr>
            <w:hyperlink r:id="rId161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2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3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JUNIO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1020CB" w:rsidRDefault="001020C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3973F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4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3973F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5" w:history="1">
              <w:r w:rsidR="00F931F7" w:rsidRPr="00847662">
                <w:rPr>
                  <w:rStyle w:val="Hipervnculo"/>
                  <w:rFonts w:cstheme="minorHAnsi"/>
                </w:rPr>
                <w:t>http://www.issffaa.mil.do/transparencia/index.php/datos-abiertos</w:t>
              </w:r>
            </w:hyperlink>
            <w:r w:rsidR="00F931F7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78529D">
              <w:rPr>
                <w:b/>
                <w:lang w:val="es-ES"/>
              </w:rPr>
              <w:t>JUNIO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3973FC" w:rsidP="00D82F35">
            <w:pPr>
              <w:shd w:val="clear" w:color="auto" w:fill="FFFFFF"/>
              <w:spacing w:line="240" w:lineRule="exact"/>
            </w:pPr>
            <w:hyperlink r:id="rId166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3973FC" w:rsidP="00D82F35">
            <w:pPr>
              <w:shd w:val="clear" w:color="auto" w:fill="FFFFFF"/>
              <w:spacing w:line="240" w:lineRule="exact"/>
            </w:pPr>
            <w:hyperlink r:id="rId167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3973FC" w:rsidP="00D82F35">
            <w:pPr>
              <w:shd w:val="clear" w:color="auto" w:fill="FFFFFF"/>
              <w:spacing w:line="240" w:lineRule="exact"/>
            </w:pPr>
            <w:hyperlink r:id="rId168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A5D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3973FC" w:rsidP="00D82F35">
            <w:pPr>
              <w:shd w:val="clear" w:color="auto" w:fill="FFFFFF"/>
              <w:spacing w:line="240" w:lineRule="exact"/>
            </w:pPr>
            <w:hyperlink r:id="rId169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20 DE </w:t>
            </w:r>
            <w:r w:rsidR="0078529D">
              <w:rPr>
                <w:b/>
                <w:lang w:val="es-ES"/>
              </w:rPr>
              <w:t>JUNIO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020CB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6952FF">
              <w:rPr>
                <w:b/>
                <w:lang w:val="es-ES"/>
              </w:rPr>
              <w:t>JUNIO 2022</w:t>
            </w:r>
          </w:p>
        </w:tc>
        <w:tc>
          <w:tcPr>
            <w:tcW w:w="1573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A669DD" w:rsidP="00D82F35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  <w:p w:rsidR="004E2D07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020C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6952FF">
              <w:rPr>
                <w:b/>
                <w:lang w:val="es-ES"/>
              </w:rPr>
              <w:t>JUNIO 2022</w:t>
            </w:r>
          </w:p>
        </w:tc>
        <w:tc>
          <w:tcPr>
            <w:tcW w:w="1573" w:type="dxa"/>
          </w:tcPr>
          <w:p w:rsidR="004E2D07" w:rsidRDefault="005A5D2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70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71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C6" w:rsidRDefault="005E4DC6">
      <w:pPr>
        <w:spacing w:after="0" w:line="240" w:lineRule="auto"/>
      </w:pPr>
      <w:r>
        <w:separator/>
      </w:r>
    </w:p>
  </w:endnote>
  <w:endnote w:type="continuationSeparator" w:id="0">
    <w:p w:rsidR="005E4DC6" w:rsidRDefault="005E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C6" w:rsidRDefault="005E4DC6">
      <w:pPr>
        <w:spacing w:after="0" w:line="240" w:lineRule="auto"/>
      </w:pPr>
      <w:r>
        <w:separator/>
      </w:r>
    </w:p>
  </w:footnote>
  <w:footnote w:type="continuationSeparator" w:id="0">
    <w:p w:rsidR="005E4DC6" w:rsidRDefault="005E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FC" w:rsidRDefault="003973FC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3FC" w:rsidRDefault="003973FC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3973FC" w:rsidRPr="002A4EFB" w:rsidRDefault="003973FC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3973FC" w:rsidRPr="002A4EFB" w:rsidRDefault="003973FC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3973FC" w:rsidRDefault="003973FC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3973FC" w:rsidRPr="00796EE2" w:rsidRDefault="003973FC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655E8"/>
    <w:rsid w:val="00174060"/>
    <w:rsid w:val="001846D4"/>
    <w:rsid w:val="001A7A33"/>
    <w:rsid w:val="001B46CD"/>
    <w:rsid w:val="001B7CC3"/>
    <w:rsid w:val="001C74E5"/>
    <w:rsid w:val="001D5687"/>
    <w:rsid w:val="00214D3D"/>
    <w:rsid w:val="002178DD"/>
    <w:rsid w:val="002232FF"/>
    <w:rsid w:val="00236720"/>
    <w:rsid w:val="00262FDD"/>
    <w:rsid w:val="0029319B"/>
    <w:rsid w:val="002A4EFB"/>
    <w:rsid w:val="002B73B9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4824"/>
    <w:rsid w:val="0078529D"/>
    <w:rsid w:val="00796EE2"/>
    <w:rsid w:val="007A7A10"/>
    <w:rsid w:val="007B3247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F6F93"/>
    <w:rsid w:val="00A24F2D"/>
    <w:rsid w:val="00A534A7"/>
    <w:rsid w:val="00A60DC8"/>
    <w:rsid w:val="00A669DD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F2EB3"/>
    <w:rsid w:val="00C03550"/>
    <w:rsid w:val="00C109D5"/>
    <w:rsid w:val="00C25C10"/>
    <w:rsid w:val="00C51164"/>
    <w:rsid w:val="00C81BC3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s://www.ceccom.gob.do/transparencia/phocadownload/Presupuesto/2022/1.-Presupuesto%20Aprobado%20Del%20Ao%202022.pdf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ceccom.gob.do/index.php/servicios" TargetMode="External"/><Relationship Id="rId133" Type="http://schemas.openxmlformats.org/officeDocument/2006/relationships/hyperlink" Target="http://digeig.gob.do/web/es/transparencia/compras-y-contrataciones-1/sorteos-de-obras/" TargetMode="External"/><Relationship Id="rId138" Type="http://schemas.openxmlformats.org/officeDocument/2006/relationships/hyperlink" Target="https://www.ceccom.gob.do/transparencia/index.php/compras-y-contrataciones/subastas-inversas/category/1112-junio" TargetMode="External"/><Relationship Id="rId154" Type="http://schemas.openxmlformats.org/officeDocument/2006/relationships/hyperlink" Target="https://www.ceccom.gob.do/transparencia/phocadownload/Finanzas/BalanceGeneral/2022/JUNIO/Balance%20General%20-%20Junio%202022.pdf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callto:809-541-9339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://digeig.gob.do/web/es/transparencia/plan-estrategico-de-la-institucion/planificacion-estrategica-1/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c-manual-de-procedimientos-de-la-oai" TargetMode="External"/><Relationship Id="rId123" Type="http://schemas.openxmlformats.org/officeDocument/2006/relationships/hyperlink" Target="http://digeig.gob.do/web/es/transparencia/recursos-humanos-1/vacantes-1/" TargetMode="External"/><Relationship Id="rId128" Type="http://schemas.openxmlformats.org/officeDocument/2006/relationships/hyperlink" Target="https://www.ceccom.gob.do/transparencia/phocadownload/ComprasYContrataciones/PlanAnualDeCompras/2022/PACC_2022CECCOM%202022.pdf" TargetMode="External"/><Relationship Id="rId144" Type="http://schemas.openxmlformats.org/officeDocument/2006/relationships/hyperlink" Target="https://www.ceccom.gob.do/transparencia/index.php/compras-y-contrataciones/estado-de-cuentas-de-suplidores/category/1117-junio" TargetMode="External"/><Relationship Id="rId149" Type="http://schemas.openxmlformats.org/officeDocument/2006/relationships/hyperlink" Target="https://www.ceccom.gob.do/transparencia/index.php/proyectos-y-programas/informes-de-seguimientos-a-los-programas-y-proyectos/category/1119-jun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://digeig.gob.do/web/es/transparencia/finanzas/relacion-de-activos-fijos-de-la-institucion/" TargetMode="External"/><Relationship Id="rId165" Type="http://schemas.openxmlformats.org/officeDocument/2006/relationships/hyperlink" Target="http://www.issffaa.mil.do/transparencia/index.php/datos-abiertos" TargetMode="Externa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hyperlink" Target="https://www.ceccom.gob.do/transparencia/index.php/compras-y-contrataciones/sorteos-de-obras/category/1109-junio" TargetMode="External"/><Relationship Id="rId139" Type="http://schemas.openxmlformats.org/officeDocument/2006/relationships/hyperlink" Target="https://www.ceccom.gob.do/transparencia/phocadownload/ComprasYContrataciones/Umbral/2022/JUNIO/Compras%20por%20debajo%20del%20Umbral%20-%20Junio%202022.pdf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55" Type="http://schemas.openxmlformats.org/officeDocument/2006/relationships/hyperlink" Target="https://www.ceccom.gob.do/transparencia/phocadownload/Finanzas/Informecortesemestral/ERIR%20al%20Corte%20Semestral%202021.pdf" TargetMode="External"/><Relationship Id="rId171" Type="http://schemas.openxmlformats.org/officeDocument/2006/relationships/hyperlink" Target="mailto:rai@issffaa.mil.do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e-contactos-del-rai" TargetMode="External"/><Relationship Id="rId108" Type="http://schemas.openxmlformats.org/officeDocument/2006/relationships/hyperlink" Target="https://www.ceccom.gob.do/transparencia/phocadownload/PlanEstrategico/POA/2022/POA%202022%20CECCOM.pdf" TargetMode="External"/><Relationship Id="rId124" Type="http://schemas.openxmlformats.org/officeDocument/2006/relationships/hyperlink" Target="https://map.gob.do/Concursa/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s://www.ceccom.gob.do/transparencia/index.php/compras-y-contrataciones/micro-pequenas-y-medias-empresas/category/1113-junio" TargetMode="External"/><Relationship Id="rId145" Type="http://schemas.openxmlformats.org/officeDocument/2006/relationships/hyperlink" Target="https://www.ceccom.gob.do/transparencia/index.php/compras-y-contrataciones/otros-casos-de-excepcion/category/1116-junio" TargetMode="External"/><Relationship Id="rId161" Type="http://schemas.openxmlformats.org/officeDocument/2006/relationships/hyperlink" Target="http://digeig.gob.do/web/es/transparencia/finanzas/relacion-de-inventario-en-almacen/" TargetMode="External"/><Relationship Id="rId166" Type="http://schemas.openxmlformats.org/officeDocument/2006/relationships/hyperlink" Target="http://www.issffaa.mil.do/transparencia/index.php/comision-de-etica-publica-cep/listado-de-miembros-y-medios-de-conta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eccom.gob.do/transparencia/index.php/base-legal/category/323-leyes?download=78%3Aley-557-05" TargetMode="Externa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saip.gob.do/apps/sip/?step=one" TargetMode="External"/><Relationship Id="rId114" Type="http://schemas.openxmlformats.org/officeDocument/2006/relationships/hyperlink" Target="https://www.ceccom.gob.do/transparencia/index.php/declaracion-jurada/category/562-historico-de-declaraciones-juradas-de-patrimonio" TargetMode="External"/><Relationship Id="rId119" Type="http://schemas.openxmlformats.org/officeDocument/2006/relationships/hyperlink" Target="https://www.ceccom.gob.do/transparencia/phocadownload/Presupuesto/EJECUCION/2022/JUNIO/Ejecucin%20Presupuestaria%20-%20Junio%202022.pdf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1" Type="http://schemas.openxmlformats.org/officeDocument/2006/relationships/hyperlink" Target="https://www.ceccom.gob.do/transparencia/index.php/oficina-de-libre-acceso-a-la-informacion/b-manual-de-organizacion-de-la-oai" TargetMode="External"/><Relationship Id="rId122" Type="http://schemas.openxmlformats.org/officeDocument/2006/relationships/hyperlink" Target="https://www.ceccom.gob.do/transparencia/index.php/recursos-humanos/jubilaciones-pensiones-y-retiros/category/1098-junio" TargetMode="External"/><Relationship Id="rId130" Type="http://schemas.openxmlformats.org/officeDocument/2006/relationships/hyperlink" Target="https://www.ceccom.gob.do/transparencia/index.php/compras-y-contrataciones/licitaciones-publicas-nacional-e-internacional/category/1107-junio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51" Type="http://schemas.openxmlformats.org/officeDocument/2006/relationships/hyperlink" Target="https://www.ceccom.gob.do/transparencia/index.php/proyectos-y-programas/calendario-de-ejecucion-a-los-programas-y-proyectos/category/1120-junio" TargetMode="External"/><Relationship Id="rId156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http://www.issffaa.mil.do/transparencia/index.php/comision-de-etica-publica-cep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eader" Target="header1.xm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phocadownload/PlanEstrategico/memoria/Memoria%20Institucional%202021.pdf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f-informacion-clasificada/category/1096-junio" TargetMode="External"/><Relationship Id="rId120" Type="http://schemas.openxmlformats.org/officeDocument/2006/relationships/hyperlink" Target="https://www.ceccom.gob.do/transparencia/phocadownload/RecursosHumanos/Nomina/2022/JUNIO/NOMINA%20DEL%20CECCOM%20-%20JUNIO%202022.pdf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s://www.ceccom.gob.do/transparencia/index.php/compras-y-contrataciones/caso-de-seguridad-y-emergencia-nacional/category/1114-junio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://www.issffaa.mil.do/transparencia/index.php/finanzas/e-relacion-de-inventario-en-almacen/category/641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index.php/publicaciones-oficiales/category/1097-junio" TargetMode="External"/><Relationship Id="rId115" Type="http://schemas.openxmlformats.org/officeDocument/2006/relationships/hyperlink" Target="https://www.ceccom.gob.do/transparencia/index.php/declaracion-jurada/category/563-historico-de-declaraciones-juradas-de-patrimonio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s://www.ceccom.gob.do/transparencia/index.php/compras-y-contrataciones/comparaciones-de-precios/category/1110-junio" TargetMode="External"/><Relationship Id="rId157" Type="http://schemas.openxmlformats.org/officeDocument/2006/relationships/hyperlink" Target="javascript:;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://ceccom.gob.do/transparencia/index.php/oai" TargetMode="External"/><Relationship Id="rId105" Type="http://schemas.openxmlformats.org/officeDocument/2006/relationships/hyperlink" Target="https://www.ceccom.gob.do/transparencia/index.php/oficina-de-libre-acceso-a-la-informacion/h-portal-de-transparencia-estandarizado" TargetMode="External"/><Relationship Id="rId126" Type="http://schemas.openxmlformats.org/officeDocument/2006/relationships/hyperlink" Target="https://www.ceccom.gob.do/transparencia/index.php/beneficiarios-de-programas-asistenciales/category/1106-junio" TargetMode="External"/><Relationship Id="rId147" Type="http://schemas.openxmlformats.org/officeDocument/2006/relationships/hyperlink" Target="https://www.ceccom.gob.do/transparencia/index.php/proyectos-y-programas/descripcion-de-los-proyectos-y-programas/category/1118-junio" TargetMode="External"/><Relationship Id="rId16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ceccom.gob.do/transparencia/index.php/compras-y-contrataciones/caso-de-urgencias/category/1115-junio" TargetMode="External"/><Relationship Id="rId163" Type="http://schemas.openxmlformats.org/officeDocument/2006/relationships/hyperlink" Target="http://www.issffaa.mil.do/transparencia/index.php/finanzas/e-relacion-de-inventario-en-almacen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ceccom.gob.do/transparencia/index.php/compras-y-contrataciones/compras-menores/category/1092-junio" TargetMode="External"/><Relationship Id="rId158" Type="http://schemas.openxmlformats.org/officeDocument/2006/relationships/hyperlink" Target="https://www.ceccom.gob.do/transparencia/phocadownload/Finanzas/IngresosYEgresos/2022/JUNIO/Estado%20de%20Ingreso%20y%20Egreso%20-%20Junio%202022.pdf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Estadisticas/2022/ABRIL-JUNIO/Estadstica%20Abril%20-%20Junio%202022.pdf" TargetMode="External"/><Relationship Id="rId132" Type="http://schemas.openxmlformats.org/officeDocument/2006/relationships/hyperlink" Target="https://www.ceccom.gob.do/transparencia/index.php/compras-y-contrataciones/licitaciones-publicas/category/1108-junio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30E5-AC61-4781-9ACD-B6E0DCEF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57</Pages>
  <Words>10385</Words>
  <Characters>57120</Characters>
  <Application>Microsoft Office Word</Application>
  <DocSecurity>0</DocSecurity>
  <Lines>476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68</cp:revision>
  <dcterms:created xsi:type="dcterms:W3CDTF">2022-03-03T14:02:00Z</dcterms:created>
  <dcterms:modified xsi:type="dcterms:W3CDTF">2022-07-26T18:56:00Z</dcterms:modified>
</cp:coreProperties>
</file>