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9F6C61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9F6C61">
              <w:rPr>
                <w:rFonts w:ascii="Times New Roman" w:hAnsi="Times New Roman" w:cs="Times New Roman"/>
              </w:rPr>
              <w:t>957 6762 Extensión (203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917BBC" w:rsidP="00A273D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="00A273D8">
              <w:rPr>
                <w:b/>
                <w:lang w:val="en-US"/>
              </w:rPr>
              <w:t xml:space="preserve">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917BBC" w:rsidP="00B471F2">
            <w:r w:rsidRPr="00917BBC">
              <w:rPr>
                <w:rStyle w:val="Hipervnculo"/>
              </w:rPr>
              <w:t>https://www.ceccom.gob.do/transparencia/index.php/base-legal/constitucion-de-la-republica-dominicana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1207D8" w:rsidP="000F49CA">
            <w:pPr>
              <w:ind w:left="720" w:hanging="720"/>
            </w:pPr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917BBC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1207D8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917BB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1207D8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917BB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Instalación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lastRenderedPageBreak/>
              <w:t>Digital -descarga</w:t>
            </w:r>
          </w:p>
        </w:tc>
        <w:tc>
          <w:tcPr>
            <w:tcW w:w="5169" w:type="dxa"/>
          </w:tcPr>
          <w:p w:rsidR="00AF670C" w:rsidRPr="00AF670C" w:rsidRDefault="001207D8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1207D8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</w:t>
              </w:r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03 DE JUNIO </w:t>
            </w:r>
            <w:r>
              <w:rPr>
                <w:b/>
                <w:lang w:val="es-ES"/>
              </w:rPr>
              <w:lastRenderedPageBreak/>
              <w:t>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917BBC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OCTUBRE 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1207D8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917BBC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1207D8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1207D8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917BBC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407-72 Regula la venta de gasolina 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lubricantes y otros 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1207D8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917BBC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1207D8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1207D8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17BBC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1207D8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17BBC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Pr="00B471F2" w:rsidRDefault="001207D8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1207D8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</w:t>
              </w:r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25 DE </w:t>
            </w:r>
            <w:r>
              <w:rPr>
                <w:b/>
                <w:lang w:val="es-ES"/>
              </w:rPr>
              <w:lastRenderedPageBreak/>
              <w:t>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17BBC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1207D8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1207D8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  <w:p w:rsidR="00917BBC" w:rsidRDefault="00917BBC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917BBC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1207D8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917BBC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1207D8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917BBC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1207D8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917BBC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1207D8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1207D8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17BBC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1207D8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17BBC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1207D8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17BBC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Nacional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1207D8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917BBC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1207D8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917BBC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1207D8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17BBC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03-05. Que dispone el pago de una tasa para los fines de obtención del formulario SEIC -M-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1207D8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17BBC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1207D8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17BBC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de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1207D8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17BBC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1207D8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17BBC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1207D8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17BBC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7D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17BBC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7D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17BBC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de la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1207D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17BBC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7D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17BBC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de las Estaciones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1207D8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17BBC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1207D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17BBC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de la Licencia de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1207D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917BBC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1207D8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17BBC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1207D8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17BBC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49. Dispone </w:t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78529D" w:rsidRDefault="001207D8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</w:t>
              </w:r>
              <w:r w:rsidR="00D70716" w:rsidRPr="00787E6E">
                <w:rPr>
                  <w:rStyle w:val="Hipervnculo"/>
                </w:rPr>
                <w:lastRenderedPageBreak/>
                <w:t>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17BBC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OCTUBRE 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1207D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17BBC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64-95. Reconoce como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1207D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17BBC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123-94. Que establece los requisitos para la 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1207D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17BBC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1207D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</w:t>
              </w:r>
              <w:r w:rsidR="00D70716" w:rsidRPr="00787E6E">
                <w:rPr>
                  <w:rStyle w:val="Hipervnculo"/>
                </w:rPr>
                <w:lastRenderedPageBreak/>
                <w:t>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17BBC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1207D8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917BB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1207D8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917BBC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01100" w:rsidRDefault="00F01100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1207D8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1207D8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917BBC" w:rsidP="00EA3A9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1207D8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917BBC" w:rsidP="0097501D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1207D8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917BBC" w:rsidP="0097501D">
            <w:r>
              <w:rPr>
                <w:b/>
                <w:lang w:val="es-ES"/>
              </w:rPr>
              <w:t>OCTUBRE 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1207D8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143-17 que crea las comisiones </w:t>
            </w:r>
            <w:r w:rsidRPr="00A45973">
              <w:rPr>
                <w:rFonts w:cstheme="minorHAnsi"/>
              </w:rPr>
              <w:lastRenderedPageBreak/>
              <w:t>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</w:t>
            </w:r>
            <w:r w:rsidRPr="00050754">
              <w:rPr>
                <w:b/>
              </w:rPr>
              <w:lastRenderedPageBreak/>
              <w:t>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lastRenderedPageBreak/>
              <w:t>http://ceccom.gob.do/transparencia/index.php/marco-legal-de-transparencia/decretos?download=200:decreto-no-143-</w:t>
            </w:r>
            <w:r w:rsidRPr="006B734F">
              <w:rPr>
                <w:rStyle w:val="Hipervnculo"/>
              </w:rPr>
              <w:lastRenderedPageBreak/>
              <w:t>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ABRIL </w:t>
            </w:r>
            <w:r>
              <w:rPr>
                <w:b/>
                <w:lang w:val="es-ES"/>
              </w:rPr>
              <w:lastRenderedPageBreak/>
              <w:t>2017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lastRenderedPageBreak/>
              <w:t xml:space="preserve">OCTUBRE  </w:t>
            </w:r>
            <w:r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1207D8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lastRenderedPageBreak/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1207D8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917BBC" w:rsidP="00714E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1207D8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917BBC" w:rsidP="00D95DA3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1207D8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917BBC" w:rsidP="00D95DA3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t xml:space="preserve">Resolución No 1-2019 de </w:t>
            </w:r>
            <w:r w:rsidRPr="00796EE2">
              <w:rPr>
                <w:rFonts w:cstheme="minorHAnsi"/>
              </w:rPr>
              <w:lastRenderedPageBreak/>
              <w:t>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1207D8" w:rsidP="00796EE2">
            <w:hyperlink r:id="rId87" w:history="1">
              <w:r w:rsidR="00796EE2" w:rsidRPr="0066185C">
                <w:rPr>
                  <w:rStyle w:val="Hipervnculo"/>
                </w:rPr>
                <w:t>https://ceccom.gob.do/transparencia/phocadownload/MarcoLegalDeTransparencia/reglamentoyresolucion/Resolucion%20</w:t>
              </w:r>
              <w:r w:rsidR="00796EE2" w:rsidRPr="0066185C">
                <w:rPr>
                  <w:rStyle w:val="Hipervnculo"/>
                </w:rPr>
                <w:lastRenderedPageBreak/>
                <w:t>No%201-2019%20de%20conformacion%20del%20Comite%20Administrador%20de%20los%20Medios%20Web%20CAMWEB.pdf</w:t>
              </w:r>
            </w:hyperlink>
          </w:p>
          <w:p w:rsidR="00796EE2" w:rsidRPr="00B9407C" w:rsidRDefault="00796EE2" w:rsidP="00796EE2"/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lastRenderedPageBreak/>
              <w:t>14 DE FEBRERO 2019</w:t>
            </w:r>
          </w:p>
        </w:tc>
        <w:tc>
          <w:tcPr>
            <w:tcW w:w="1584" w:type="dxa"/>
          </w:tcPr>
          <w:p w:rsidR="00796EE2" w:rsidRPr="00B9407C" w:rsidRDefault="00917BBC" w:rsidP="00796EE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1207D8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917BBC" w:rsidP="00796EE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>Reglamento No. 06-04, de aplicación de 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1207D8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917BBC" w:rsidP="00BA5FC0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</w:t>
            </w:r>
            <w:r w:rsidRPr="0065415A">
              <w:rPr>
                <w:rFonts w:cstheme="minorHAnsi"/>
              </w:rPr>
              <w:lastRenderedPageBreak/>
              <w:t>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</w:t>
            </w:r>
            <w:r w:rsidRPr="00FD1021">
              <w:rPr>
                <w:rStyle w:val="Hipervnculo"/>
              </w:rPr>
              <w:lastRenderedPageBreak/>
              <w:t>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16 DE DICIEMBRE </w:t>
            </w: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584" w:type="dxa"/>
          </w:tcPr>
          <w:p w:rsidR="0065415A" w:rsidRPr="00B9407C" w:rsidRDefault="00917BBC" w:rsidP="0065415A">
            <w:r>
              <w:rPr>
                <w:b/>
                <w:lang w:val="es-ES"/>
              </w:rPr>
              <w:lastRenderedPageBreak/>
              <w:t>OCTUBRE 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7D8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917BBC" w:rsidP="006541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7D8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17BBC" w:rsidP="006541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7D8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17BBC" w:rsidP="006541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7D8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917BBC" w:rsidP="006541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1207D8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17BBC" w:rsidP="0065415A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1207D8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917BBC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1207D8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917BBC" w:rsidP="008F5970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1207D8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917BBC" w:rsidP="008F5970">
            <w:r>
              <w:rPr>
                <w:b/>
                <w:lang w:val="es-ES"/>
              </w:rPr>
              <w:t>OCTUBRE 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1207D8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917BBC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1207D8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917BBC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01100" w:rsidRDefault="00F01100" w:rsidP="00D83634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D83634">
      <w:pPr>
        <w:spacing w:after="0" w:line="240" w:lineRule="auto"/>
        <w:rPr>
          <w:b/>
          <w:sz w:val="28"/>
          <w:szCs w:val="28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1207D8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1207D8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917BBC" w:rsidP="001A7A33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917BBC" w:rsidP="001A7A33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1207D8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MARZO 2018</w:t>
            </w:r>
          </w:p>
        </w:tc>
        <w:tc>
          <w:tcPr>
            <w:tcW w:w="1577" w:type="dxa"/>
            <w:gridSpan w:val="2"/>
          </w:tcPr>
          <w:p w:rsidR="001A7A33" w:rsidRDefault="00917BBC" w:rsidP="001A7A33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1207D8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917BBC" w:rsidP="001A7A33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570C7" w:rsidRPr="007C0F4F" w:rsidRDefault="00246882" w:rsidP="00D82F35">
            <w:pPr>
              <w:jc w:val="both"/>
              <w:rPr>
                <w:color w:val="8496B0" w:themeColor="text2" w:themeTint="99"/>
                <w:u w:val="single"/>
              </w:rPr>
            </w:pPr>
            <w:r w:rsidRPr="00246882">
              <w:rPr>
                <w:rStyle w:val="Hipervnculo"/>
              </w:rPr>
              <w:t>https://www.ceccom.gob.do/transparencia/phocadownload/OAI/</w:t>
            </w:r>
            <w:bookmarkStart w:id="0" w:name="_GoBack"/>
            <w:r w:rsidRPr="00246882">
              <w:rPr>
                <w:rStyle w:val="Hipervnculo"/>
              </w:rPr>
              <w:t>Estadisticas</w:t>
            </w:r>
            <w:bookmarkEnd w:id="0"/>
            <w:r w:rsidRPr="00246882">
              <w:rPr>
                <w:rStyle w:val="Hipervnculo"/>
              </w:rPr>
              <w:t>YBalancesDeLaGestionOAI/2023/JULIO-SEPTIEMBRE/Estadstica%20OAI%20Julio%20-%20Septiembre%202023.pdf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77" w:type="dxa"/>
            <w:gridSpan w:val="2"/>
          </w:tcPr>
          <w:p w:rsidR="00D82F35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1207D8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917BBC" w:rsidP="00236720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F3F97" w:rsidRPr="00FD1021" w:rsidRDefault="00917BBC" w:rsidP="00236720">
            <w:pPr>
              <w:jc w:val="both"/>
            </w:pPr>
            <w:r w:rsidRPr="00917BBC">
              <w:rPr>
                <w:rStyle w:val="Hipervnculo"/>
              </w:rPr>
              <w:t>https://www.ceccom.gob.do/transparencia/index.php/oficina-de-libre-acceso-a-la-informacion/f-informacion-clasificada/category/1657-octubre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917BBC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577" w:type="dxa"/>
            <w:gridSpan w:val="2"/>
          </w:tcPr>
          <w:p w:rsidR="00236720" w:rsidRDefault="00917BBC" w:rsidP="00236720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1207D8" w:rsidP="00236720">
            <w:pPr>
              <w:jc w:val="both"/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917BBC" w:rsidP="00236720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1207D8" w:rsidP="00236720">
            <w:pPr>
              <w:rPr>
                <w:color w:val="8496B0" w:themeColor="text2" w:themeTint="99"/>
                <w:u w:val="single"/>
              </w:rPr>
            </w:pPr>
            <w:hyperlink r:id="rId106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917BBC" w:rsidP="00236720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B1892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BB1892" w:rsidRPr="00543E91" w:rsidRDefault="00BB1892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gridSpan w:val="2"/>
          </w:tcPr>
          <w:p w:rsidR="00BB1892" w:rsidRPr="00D23567" w:rsidRDefault="00BB1892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BB1892" w:rsidRDefault="001207D8" w:rsidP="00236720">
            <w:hyperlink r:id="rId107" w:history="1">
              <w:r w:rsidR="00BB1892" w:rsidRPr="00C07B94">
                <w:rPr>
                  <w:rStyle w:val="Hipervnculo"/>
                </w:rPr>
                <w:t>https://www.ceccom.gob.do/transparencia/index.php/oficina-de-libre-acceso-a-la-informacion/indice-de-transparencia-estandarizado/category/1023-reporte-de-evaluacion-del-it-estandarizado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BB1892" w:rsidRDefault="00917BBC" w:rsidP="00BB1892">
            <w:pPr>
              <w:jc w:val="center"/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577" w:type="dxa"/>
            <w:gridSpan w:val="2"/>
          </w:tcPr>
          <w:p w:rsidR="00BB1892" w:rsidRDefault="00917BBC" w:rsidP="00A273D8">
            <w:r>
              <w:rPr>
                <w:b/>
                <w:lang w:val="es-ES"/>
              </w:rPr>
              <w:t>OCTUBRE  2023</w:t>
            </w:r>
          </w:p>
        </w:tc>
        <w:tc>
          <w:tcPr>
            <w:tcW w:w="831" w:type="dxa"/>
            <w:gridSpan w:val="2"/>
          </w:tcPr>
          <w:p w:rsidR="00BB1892" w:rsidRPr="002E35C7" w:rsidRDefault="00BB1892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1207D8" w:rsidP="008B68E1">
            <w:pPr>
              <w:rPr>
                <w:color w:val="000000" w:themeColor="text1"/>
              </w:rPr>
            </w:pPr>
            <w:hyperlink r:id="rId108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917BBC" w:rsidP="008B68E1">
            <w:r>
              <w:rPr>
                <w:b/>
                <w:lang w:val="es-ES"/>
              </w:rPr>
              <w:t>OCTUBRE 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1207D8" w:rsidP="008B68E1">
            <w:hyperlink r:id="rId109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466" w:type="dxa"/>
          </w:tcPr>
          <w:p w:rsidR="008B68E1" w:rsidRDefault="00917BBC" w:rsidP="008B68E1">
            <w:r>
              <w:rPr>
                <w:b/>
                <w:lang w:val="es-ES"/>
              </w:rPr>
              <w:t>OCTUBRE 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1207D8" w:rsidP="008B68E1">
            <w:pPr>
              <w:jc w:val="both"/>
            </w:pPr>
            <w:hyperlink r:id="rId110" w:history="1">
              <w:r w:rsidR="003570C7"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917BBC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466" w:type="dxa"/>
          </w:tcPr>
          <w:p w:rsidR="008B68E1" w:rsidRDefault="00917BBC" w:rsidP="008B68E1">
            <w:r>
              <w:rPr>
                <w:b/>
                <w:lang w:val="es-ES"/>
              </w:rPr>
              <w:t>OCTUBRE 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1207D8" w:rsidP="005A5D22">
            <w:pPr>
              <w:jc w:val="both"/>
            </w:pPr>
            <w:hyperlink r:id="rId111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917BBC" w:rsidP="005A5D22">
            <w:r>
              <w:rPr>
                <w:b/>
                <w:lang w:val="es-ES"/>
              </w:rPr>
              <w:t>OCTUBRE 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F3F97" w:rsidRPr="00CB226F" w:rsidRDefault="00917BBC" w:rsidP="00D82F35">
            <w:pPr>
              <w:jc w:val="both"/>
              <w:rPr>
                <w:color w:val="8496B0" w:themeColor="text2" w:themeTint="99"/>
                <w:u w:val="single"/>
              </w:rPr>
            </w:pPr>
            <w:r w:rsidRPr="00917BBC">
              <w:rPr>
                <w:rStyle w:val="Hipervnculo"/>
              </w:rPr>
              <w:t>https://www.ceccom.gob.do/transparencia/index.php/publicaciones-oficiales/category/1659-octubre</w:t>
            </w:r>
          </w:p>
        </w:tc>
        <w:tc>
          <w:tcPr>
            <w:tcW w:w="1591" w:type="dxa"/>
          </w:tcPr>
          <w:p w:rsidR="00CE2FB5" w:rsidRPr="00CE2FB5" w:rsidRDefault="00917BBC" w:rsidP="00174060">
            <w:pPr>
              <w:jc w:val="center"/>
              <w:rPr>
                <w:b/>
              </w:rPr>
            </w:pPr>
            <w:r>
              <w:rPr>
                <w:b/>
              </w:rPr>
              <w:t>OCTUBRE 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917BBC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>
      <w:pPr>
        <w:spacing w:after="160" w:line="259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lastRenderedPageBreak/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246882" w:rsidP="003973FC">
            <w:pPr>
              <w:jc w:val="both"/>
            </w:pPr>
            <w:r w:rsidRPr="00246882">
              <w:rPr>
                <w:rStyle w:val="Hipervnculo"/>
              </w:rPr>
              <w:t>https://www.ceccom.gob.do/transparencia/phocadownload/Estadisticas/2023/JULIO-SEPTIEMBRE/Estadsticas%20Institucionales%20Julio%20-%20Septiembre%202023.pdf</w:t>
            </w:r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917BBC">
              <w:rPr>
                <w:b/>
                <w:sz w:val="20"/>
              </w:rPr>
              <w:t>OCTUBRE 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917BBC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OCTUBRE 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1207D8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2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917BBC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OCTUBRE 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917BBC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OCTUBRE 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3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92683" w:rsidRDefault="00476BBC" w:rsidP="001059D2">
            <w:r w:rsidRPr="00476BBC">
              <w:rPr>
                <w:rStyle w:val="Hipervnculo"/>
              </w:rPr>
              <w:t xml:space="preserve">https://www.ceccom.gob.do/transparencia/index.php/acceso-al-portal-de-311-sobre-quejas-reclamaciones-sugerencias-y-denuncias/estadisticas-311/category/1628-julio-septiembre </w:t>
            </w:r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4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5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917BBC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347AAA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1207D8" w:rsidP="00D82F35">
            <w:pPr>
              <w:rPr>
                <w:color w:val="000000" w:themeColor="text1"/>
              </w:rPr>
            </w:pPr>
            <w:hyperlink r:id="rId116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1207D8" w:rsidP="00D82F35">
            <w:hyperlink r:id="rId117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481"/>
        </w:trPr>
        <w:tc>
          <w:tcPr>
            <w:tcW w:w="2305" w:type="dxa"/>
          </w:tcPr>
          <w:p w:rsidR="007530C1" w:rsidRP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30C1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PROGRAMACIÓN INDICATIVA ANUAL (FÍSICA-FINANCIERA)</w:t>
            </w:r>
          </w:p>
          <w:p w:rsidR="007530C1" w:rsidRP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2C0780" w:rsidRDefault="007530C1" w:rsidP="007530C1">
            <w:pPr>
              <w:rPr>
                <w:b/>
                <w:color w:val="8496B0" w:themeColor="text2" w:themeTint="99"/>
                <w:u w:val="single"/>
              </w:rPr>
            </w:pPr>
            <w:r w:rsidRPr="007530C1">
              <w:rPr>
                <w:rStyle w:val="Hipervnculo"/>
              </w:rPr>
              <w:t>https://www.ceccom.gob.do/transparencia/index.php/presupuesto/presupuesto-aprobado-del-ano/category/1401-programacion-indicativa-anual-fisica-financiera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FEBREREO 2023</w:t>
            </w:r>
          </w:p>
        </w:tc>
        <w:tc>
          <w:tcPr>
            <w:tcW w:w="1580" w:type="dxa"/>
          </w:tcPr>
          <w:p w:rsidR="007530C1" w:rsidRDefault="00917BBC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1489"/>
        </w:trPr>
        <w:tc>
          <w:tcPr>
            <w:tcW w:w="2305" w:type="dxa"/>
          </w:tcPr>
          <w:p w:rsidR="007530C1" w:rsidRPr="00543E91" w:rsidRDefault="001207D8" w:rsidP="007530C1">
            <w:pPr>
              <w:rPr>
                <w:color w:val="000000" w:themeColor="text1"/>
              </w:rPr>
            </w:pPr>
            <w:hyperlink r:id="rId118" w:tooltip="Ejecución del presupuesto" w:history="1">
              <w:r w:rsidR="007530C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FD1021" w:rsidRDefault="00917BBC" w:rsidP="007530C1">
            <w:r w:rsidRPr="00917BBC">
              <w:rPr>
                <w:rStyle w:val="Hipervnculo"/>
              </w:rPr>
              <w:t>https://www.ceccom.gob.do/transparencia/index.php/presupuesto/ejecucion-del-presupuesto/category/1660-octubre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80" w:type="dxa"/>
          </w:tcPr>
          <w:p w:rsidR="007530C1" w:rsidRDefault="00917BBC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1489"/>
        </w:trPr>
        <w:tc>
          <w:tcPr>
            <w:tcW w:w="2305" w:type="dxa"/>
          </w:tcPr>
          <w:p w:rsid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Informes Físicos Financieros trimestral</w:t>
            </w:r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D0752F" w:rsidRDefault="001207D8" w:rsidP="007530C1">
            <w:pPr>
              <w:rPr>
                <w:rStyle w:val="Hipervnculo"/>
              </w:rPr>
            </w:pPr>
            <w:hyperlink r:id="rId119" w:history="1">
              <w:r w:rsidR="007530C1" w:rsidRPr="00675BAD">
                <w:rPr>
                  <w:rStyle w:val="Hipervnculo"/>
                </w:rPr>
                <w:t>https://www.ceccom.gob.do/transparencia/index.php/presupuesto/ejecucion-del-presupuesto/category/1563-informes-fisicos-financieros-trimestrales</w:t>
              </w:r>
            </w:hyperlink>
          </w:p>
        </w:tc>
        <w:tc>
          <w:tcPr>
            <w:tcW w:w="1580" w:type="dxa"/>
          </w:tcPr>
          <w:p w:rsidR="007530C1" w:rsidRPr="00B3327B" w:rsidRDefault="007530C1" w:rsidP="007530C1">
            <w:pPr>
              <w:jc w:val="center"/>
              <w:rPr>
                <w:b/>
              </w:rPr>
            </w:pPr>
            <w:r>
              <w:rPr>
                <w:b/>
              </w:rPr>
              <w:t>09 DE OCTUBRE</w:t>
            </w:r>
          </w:p>
        </w:tc>
        <w:tc>
          <w:tcPr>
            <w:tcW w:w="1580" w:type="dxa"/>
          </w:tcPr>
          <w:p w:rsidR="007530C1" w:rsidRDefault="00917BBC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1489"/>
        </w:trPr>
        <w:tc>
          <w:tcPr>
            <w:tcW w:w="2305" w:type="dxa"/>
          </w:tcPr>
          <w:p w:rsid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Informes Físicos Financieros semestral</w:t>
            </w:r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D0752F" w:rsidRDefault="001207D8" w:rsidP="007530C1">
            <w:pPr>
              <w:rPr>
                <w:rStyle w:val="Hipervnculo"/>
              </w:rPr>
            </w:pPr>
            <w:hyperlink r:id="rId120" w:history="1">
              <w:r w:rsidR="007530C1" w:rsidRPr="00675BAD">
                <w:rPr>
                  <w:rStyle w:val="Hipervnculo"/>
                </w:rPr>
                <w:t>https://www.ceccom.gob.do/transparencia/index.php/presupuesto/ejecucion-del-presupuesto/category/1564-informes-fisicos-financieros-semestrales</w:t>
              </w:r>
            </w:hyperlink>
          </w:p>
        </w:tc>
        <w:tc>
          <w:tcPr>
            <w:tcW w:w="1580" w:type="dxa"/>
          </w:tcPr>
          <w:p w:rsidR="007530C1" w:rsidRPr="00B3327B" w:rsidRDefault="007530C1" w:rsidP="007530C1">
            <w:pPr>
              <w:jc w:val="center"/>
              <w:rPr>
                <w:b/>
              </w:rPr>
            </w:pPr>
            <w:r>
              <w:rPr>
                <w:b/>
              </w:rPr>
              <w:t>09 DE OCTUBRE</w:t>
            </w:r>
          </w:p>
        </w:tc>
        <w:tc>
          <w:tcPr>
            <w:tcW w:w="1580" w:type="dxa"/>
          </w:tcPr>
          <w:p w:rsidR="007530C1" w:rsidRDefault="00917BBC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E61BA" w:rsidRPr="004B232B" w:rsidTr="00D82F35">
        <w:trPr>
          <w:trHeight w:val="1489"/>
        </w:trPr>
        <w:tc>
          <w:tcPr>
            <w:tcW w:w="2305" w:type="dxa"/>
          </w:tcPr>
          <w:p w:rsidR="008E61BA" w:rsidRDefault="008E61BA" w:rsidP="008E61BA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Consolidado Informes Físicos Financieros 2023</w:t>
            </w:r>
          </w:p>
        </w:tc>
        <w:tc>
          <w:tcPr>
            <w:tcW w:w="1215" w:type="dxa"/>
          </w:tcPr>
          <w:p w:rsidR="008E61BA" w:rsidRPr="00543E91" w:rsidRDefault="008E61BA" w:rsidP="008E61BA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8E61BA" w:rsidRPr="00D0752F" w:rsidRDefault="008E61BA" w:rsidP="008E61BA">
            <w:pPr>
              <w:rPr>
                <w:rStyle w:val="Hipervnculo"/>
              </w:rPr>
            </w:pPr>
            <w:r w:rsidRPr="008E61BA">
              <w:rPr>
                <w:rStyle w:val="Hipervnculo"/>
              </w:rPr>
              <w:t>https://www.ceccom.gob.do/transparencia/index.php/presupuesto/ejecucion-del-presupuesto/category/1656-consolidado-informes-fisicos-financieros-2023</w:t>
            </w:r>
          </w:p>
        </w:tc>
        <w:tc>
          <w:tcPr>
            <w:tcW w:w="1580" w:type="dxa"/>
          </w:tcPr>
          <w:p w:rsidR="008E61BA" w:rsidRPr="00B3327B" w:rsidRDefault="008E61BA" w:rsidP="008E61BA">
            <w:pPr>
              <w:jc w:val="center"/>
              <w:rPr>
                <w:b/>
              </w:rPr>
            </w:pPr>
            <w:r>
              <w:rPr>
                <w:b/>
              </w:rPr>
              <w:t>09 DE OCTUBRE</w:t>
            </w:r>
          </w:p>
        </w:tc>
        <w:tc>
          <w:tcPr>
            <w:tcW w:w="1580" w:type="dxa"/>
          </w:tcPr>
          <w:p w:rsidR="008E61BA" w:rsidRDefault="00917BBC" w:rsidP="008E61B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8E61BA" w:rsidRPr="00BB6042" w:rsidRDefault="008E61BA" w:rsidP="008E61BA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8E61BA" w:rsidRPr="00543E91" w:rsidRDefault="008E61BA" w:rsidP="008E61B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2A6806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2A6806" w:rsidRPr="001E123C" w:rsidRDefault="002A6806" w:rsidP="002A680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2A6806" w:rsidRDefault="00AF62A0" w:rsidP="00AF62A0">
            <w:pPr>
              <w:jc w:val="center"/>
            </w:pPr>
            <w:r>
              <w:t>ENLACE</w:t>
            </w:r>
          </w:p>
        </w:tc>
        <w:tc>
          <w:tcPr>
            <w:tcW w:w="1585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2A6806" w:rsidRPr="004B232B" w:rsidTr="00A273D8">
        <w:trPr>
          <w:trHeight w:val="635"/>
        </w:trPr>
        <w:tc>
          <w:tcPr>
            <w:tcW w:w="2434" w:type="dxa"/>
          </w:tcPr>
          <w:p w:rsidR="002A6806" w:rsidRPr="00D73EAE" w:rsidRDefault="002A6806" w:rsidP="002A6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2A6806" w:rsidRPr="00D73EAE" w:rsidRDefault="002A6806" w:rsidP="002A680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</w:tcPr>
          <w:p w:rsidR="002A6806" w:rsidRDefault="00917BBC" w:rsidP="002A6806">
            <w:r w:rsidRPr="00917BBC">
              <w:rPr>
                <w:rStyle w:val="Hipervnculo"/>
              </w:rPr>
              <w:t>https://www.ceccom.gob.do/transparencia/index.php/recursos-humanos/nomina/category/1661-octubre</w:t>
            </w:r>
          </w:p>
        </w:tc>
        <w:tc>
          <w:tcPr>
            <w:tcW w:w="1585" w:type="dxa"/>
          </w:tcPr>
          <w:p w:rsidR="002A6806" w:rsidRDefault="002A6806" w:rsidP="002A68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85" w:type="dxa"/>
          </w:tcPr>
          <w:p w:rsidR="002A6806" w:rsidRPr="00BB6042" w:rsidRDefault="00917BBC" w:rsidP="002A680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731" w:type="dxa"/>
          </w:tcPr>
          <w:p w:rsidR="002A6806" w:rsidRPr="00D73EAE" w:rsidRDefault="002A6806" w:rsidP="002A680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1207D8" w:rsidP="00347AAA">
            <w:pPr>
              <w:rPr>
                <w:color w:val="000000" w:themeColor="text1"/>
              </w:rPr>
            </w:pPr>
            <w:hyperlink r:id="rId121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2A6806" w:rsidRPr="00087E29" w:rsidRDefault="00917BBC" w:rsidP="00347AAA">
            <w:pPr>
              <w:shd w:val="clear" w:color="auto" w:fill="FFFFFF"/>
              <w:spacing w:after="60" w:line="300" w:lineRule="atLeast"/>
            </w:pPr>
            <w:r w:rsidRPr="00917BBC">
              <w:rPr>
                <w:rStyle w:val="Hipervnculo"/>
              </w:rPr>
              <w:t>https://www.ceccom.gob.do/transparencia/index.php/recursos-humanos/jubilaciones-pensiones-y-retiros/category/1662-octubre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85" w:type="dxa"/>
          </w:tcPr>
          <w:p w:rsidR="00347AAA" w:rsidRPr="00BB6042" w:rsidRDefault="00917BBC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1207D8" w:rsidP="00347AAA">
            <w:pPr>
              <w:rPr>
                <w:color w:val="000000" w:themeColor="text1"/>
              </w:rPr>
            </w:pPr>
            <w:hyperlink r:id="rId122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1207D8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917BBC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1207D8" w:rsidP="00347AAA">
            <w:pPr>
              <w:rPr>
                <w:color w:val="000000" w:themeColor="text1"/>
              </w:rPr>
            </w:pPr>
            <w:hyperlink r:id="rId124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087E29" w:rsidRPr="002A6806" w:rsidRDefault="00917BBC" w:rsidP="002A6806">
            <w:pPr>
              <w:rPr>
                <w:rFonts w:ascii="Tahoma" w:hAnsi="Tahoma" w:cs="Tahoma"/>
                <w:sz w:val="18"/>
                <w:szCs w:val="18"/>
              </w:rPr>
            </w:pPr>
            <w:r w:rsidRPr="00917BBC">
              <w:rPr>
                <w:rStyle w:val="Hipervnculo"/>
              </w:rPr>
              <w:t>https://www.ceccom.gob.do/transparencia/index.php/beneficiarios-de-programas-asistenciales/category/1663-octubre</w:t>
            </w: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89" w:type="dxa"/>
          </w:tcPr>
          <w:p w:rsidR="00347AAA" w:rsidRDefault="00917BBC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1207D8" w:rsidP="00D82F35">
            <w:pPr>
              <w:rPr>
                <w:color w:val="000000" w:themeColor="text1"/>
              </w:rPr>
            </w:pPr>
            <w:hyperlink r:id="rId125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1207D8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207D8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Pr="007B1CB6" w:rsidRDefault="00917BB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 w:rsidRPr="00917BBC">
              <w:rPr>
                <w:rStyle w:val="Hipervnculo"/>
              </w:rPr>
              <w:t>https://www.ceccom.gob.do/transparencia/index.php/compras-y-contrataciones/licitaciones-publicas-nacional-e-internacional/category/1664-octubre</w:t>
            </w: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4E2D07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1207D8" w:rsidP="00D82F35">
            <w:pPr>
              <w:rPr>
                <w:color w:val="000000" w:themeColor="text1"/>
              </w:rPr>
            </w:pPr>
            <w:hyperlink r:id="rId128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E345D" w:rsidRPr="007B1CB6" w:rsidRDefault="00917BB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 w:rsidRPr="00917BBC">
              <w:rPr>
                <w:rStyle w:val="Hipervnculo"/>
              </w:rPr>
              <w:t>https://www.ceccom.gob.do/transparencia/index.php/compras-y-contrataciones/licitaciones-publicas/category/1665-octubre</w:t>
            </w: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917BBC">
              <w:rPr>
                <w:b/>
                <w:lang w:val="es-ES"/>
              </w:rPr>
              <w:t>OCTUBRE 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1207D8" w:rsidP="003973FC">
            <w:pPr>
              <w:rPr>
                <w:color w:val="000000" w:themeColor="text1"/>
              </w:rPr>
            </w:pPr>
            <w:hyperlink r:id="rId129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2A6806" w:rsidRPr="00CB6C11" w:rsidRDefault="00FD2E8E" w:rsidP="003973FC">
            <w:pPr>
              <w:shd w:val="clear" w:color="auto" w:fill="FFFFFF"/>
              <w:spacing w:after="60" w:line="300" w:lineRule="atLeast"/>
            </w:pPr>
            <w:r w:rsidRPr="00FD2E8E">
              <w:rPr>
                <w:rStyle w:val="Hipervnculo"/>
              </w:rPr>
              <w:t>https://www.ceccom.gob.do/transparencia/index.php/compras-y-contrataciones/sorteos-de-obras/category/1666-octubre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3973FC" w:rsidRDefault="00917BB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1207D8" w:rsidP="003973FC">
            <w:pPr>
              <w:rPr>
                <w:color w:val="000000" w:themeColor="text1"/>
              </w:rPr>
            </w:pPr>
            <w:hyperlink r:id="rId13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Pr="00A26817" w:rsidRDefault="00FD2E8E" w:rsidP="003973FC">
            <w:pPr>
              <w:shd w:val="clear" w:color="auto" w:fill="FFFFFF"/>
              <w:spacing w:after="60" w:line="300" w:lineRule="atLeast"/>
            </w:pPr>
            <w:r w:rsidRPr="00FD2E8E">
              <w:rPr>
                <w:rStyle w:val="Hipervnculo"/>
              </w:rPr>
              <w:t>https://www.ceccom.gob.do/transparencia/index.php/compras-y-contrataciones/comparaciones-de-precios/category/1667-octubre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17BB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CB6C11" w:rsidRPr="001F6305" w:rsidRDefault="00FD2E8E" w:rsidP="003973FC">
            <w:pPr>
              <w:shd w:val="clear" w:color="auto" w:fill="FFFFFF"/>
              <w:spacing w:after="60" w:line="300" w:lineRule="atLeast"/>
            </w:pPr>
            <w:r w:rsidRPr="00FD2E8E">
              <w:rPr>
                <w:rStyle w:val="Hipervnculo"/>
              </w:rPr>
              <w:t>https://www.ceccom.gob.do/transparencia/index.php/compras-y-contrataciones/compras-menores/category/1668-octubre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3973FC" w:rsidRDefault="00917BB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FD2E8E" w:rsidP="003973FC">
            <w:pPr>
              <w:shd w:val="clear" w:color="auto" w:fill="FFFFFF"/>
              <w:spacing w:after="60" w:line="300" w:lineRule="atLeast"/>
            </w:pPr>
            <w:r w:rsidRPr="00FD2E8E">
              <w:rPr>
                <w:rStyle w:val="Hipervnculo"/>
              </w:rPr>
              <w:t>https://www.ceccom.gob.do/transparencia/index.php/compras-y-contrataciones/subastas-inversas/category/1669-octubre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3973FC" w:rsidRDefault="00917BB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CB6C11" w:rsidRDefault="00FD2E8E" w:rsidP="003973FC">
            <w:pPr>
              <w:shd w:val="clear" w:color="auto" w:fill="FFFFFF"/>
              <w:spacing w:after="60" w:line="300" w:lineRule="atLeast"/>
            </w:pPr>
            <w:r w:rsidRPr="00FD2E8E">
              <w:rPr>
                <w:rStyle w:val="Hipervnculo"/>
              </w:rPr>
              <w:t>https://www.ceccom.gob.do/transparencia/index.php/compras-y-contrataciones/relacion-de-compras-por-debajo-del-umbral/category/1670-octubre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3973FC" w:rsidRDefault="00917BBC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6C532E" w:rsidP="003973FC">
            <w:pPr>
              <w:shd w:val="clear" w:color="auto" w:fill="FFFFFF"/>
              <w:spacing w:after="60" w:line="300" w:lineRule="atLeast"/>
            </w:pPr>
            <w:r w:rsidRPr="006C532E">
              <w:rPr>
                <w:rStyle w:val="Hipervnculo"/>
              </w:rPr>
              <w:t>https://www.ceccom.gob.do/transparencia/index.php/compras-y-contrataciones/micro-pequenas-y-medias-empresas/category/1671-octubre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3973FC" w:rsidRPr="00BB6042" w:rsidRDefault="00917BB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A6806" w:rsidRDefault="006C532E" w:rsidP="003973FC">
            <w:pPr>
              <w:shd w:val="clear" w:color="auto" w:fill="FFFFFF"/>
              <w:spacing w:after="60" w:line="300" w:lineRule="atLeast"/>
            </w:pPr>
            <w:r w:rsidRPr="006C532E">
              <w:rPr>
                <w:rStyle w:val="Hipervnculo"/>
              </w:rPr>
              <w:t>https://www.ceccom.gob.do/transparencia/index.php/compras-y-contrataciones/caso-de-seguridad-y-emergencia-nacional/category/1672-octubre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</w:tcPr>
          <w:p w:rsidR="003973FC" w:rsidRPr="00BB6042" w:rsidRDefault="00917BB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6829D6">
        <w:trPr>
          <w:trHeight w:val="664"/>
        </w:trPr>
        <w:tc>
          <w:tcPr>
            <w:tcW w:w="2535" w:type="dxa"/>
            <w:shd w:val="clear" w:color="auto" w:fill="auto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  <w:shd w:val="clear" w:color="auto" w:fill="auto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2A6806" w:rsidRDefault="006829D6" w:rsidP="006C532E">
            <w:pPr>
              <w:shd w:val="clear" w:color="auto" w:fill="FFFFFF"/>
              <w:spacing w:after="60" w:line="300" w:lineRule="atLeast"/>
            </w:pPr>
            <w:r w:rsidRPr="006829D6">
              <w:rPr>
                <w:rStyle w:val="Hipervnculo"/>
              </w:rPr>
              <w:t>https://www.ceccom.gob.do/transparencia/index.php/compras-y-contrataciones/caso-de-urgencias/category/1673-octubre</w:t>
            </w:r>
          </w:p>
        </w:tc>
        <w:tc>
          <w:tcPr>
            <w:tcW w:w="1612" w:type="dxa"/>
            <w:shd w:val="clear" w:color="auto" w:fill="auto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  <w:shd w:val="clear" w:color="auto" w:fill="auto"/>
          </w:tcPr>
          <w:p w:rsidR="003973FC" w:rsidRPr="00BB6042" w:rsidRDefault="00917BB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4" w:type="dxa"/>
            <w:shd w:val="clear" w:color="auto" w:fill="auto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6829D6">
        <w:trPr>
          <w:trHeight w:val="664"/>
        </w:trPr>
        <w:tc>
          <w:tcPr>
            <w:tcW w:w="2535" w:type="dxa"/>
            <w:shd w:val="clear" w:color="auto" w:fill="auto"/>
          </w:tcPr>
          <w:p w:rsidR="003973FC" w:rsidRPr="00543E91" w:rsidRDefault="001207D8" w:rsidP="003973FC">
            <w:pPr>
              <w:rPr>
                <w:color w:val="000000" w:themeColor="text1"/>
              </w:rPr>
            </w:pPr>
            <w:hyperlink r:id="rId131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  <w:shd w:val="clear" w:color="auto" w:fill="auto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2A6806" w:rsidRPr="00375AD1" w:rsidRDefault="006829D6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 w:rsidRPr="006829D6">
              <w:rPr>
                <w:rStyle w:val="Hipervnculo"/>
              </w:rPr>
              <w:t>https://www.ceccom.gob.do/transparencia/index.php/compras-y-contrataciones/estado-de-cuentas-de-suplidores/category/1675-octubre</w:t>
            </w:r>
          </w:p>
        </w:tc>
        <w:tc>
          <w:tcPr>
            <w:tcW w:w="1612" w:type="dxa"/>
            <w:shd w:val="clear" w:color="auto" w:fill="auto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  <w:shd w:val="clear" w:color="auto" w:fill="auto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17BB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4" w:type="dxa"/>
            <w:shd w:val="clear" w:color="auto" w:fill="auto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6829D6">
        <w:trPr>
          <w:trHeight w:val="664"/>
        </w:trPr>
        <w:tc>
          <w:tcPr>
            <w:tcW w:w="2535" w:type="dxa"/>
            <w:shd w:val="clear" w:color="auto" w:fill="auto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  <w:shd w:val="clear" w:color="auto" w:fill="auto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8B6840" w:rsidRDefault="006829D6" w:rsidP="007F33CB">
            <w:pPr>
              <w:shd w:val="clear" w:color="auto" w:fill="FFFFFF"/>
              <w:spacing w:after="60" w:line="300" w:lineRule="atLeast"/>
            </w:pPr>
            <w:r w:rsidRPr="006829D6">
              <w:rPr>
                <w:rStyle w:val="Hipervnculo"/>
              </w:rPr>
              <w:t>https://www.ceccom.gob.do/transparencia/index.php/compras-y-contrataciones/otros-casos-de-excepcion/category/1674-octubre</w:t>
            </w:r>
          </w:p>
        </w:tc>
        <w:tc>
          <w:tcPr>
            <w:tcW w:w="1612" w:type="dxa"/>
            <w:shd w:val="clear" w:color="auto" w:fill="auto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12" w:type="dxa"/>
            <w:shd w:val="clear" w:color="auto" w:fill="auto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17BBC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854" w:type="dxa"/>
            <w:shd w:val="clear" w:color="auto" w:fill="auto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6829D6">
        <w:trPr>
          <w:trHeight w:val="675"/>
        </w:trPr>
        <w:tc>
          <w:tcPr>
            <w:tcW w:w="2118" w:type="dxa"/>
            <w:shd w:val="clear" w:color="auto" w:fill="auto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32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  <w:shd w:val="clear" w:color="auto" w:fill="auto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2A6806" w:rsidRPr="008B1A09" w:rsidRDefault="006829D6" w:rsidP="003853A5">
            <w:pPr>
              <w:shd w:val="clear" w:color="auto" w:fill="FFFFFF"/>
              <w:spacing w:after="60" w:line="300" w:lineRule="atLeast"/>
              <w:jc w:val="center"/>
            </w:pPr>
            <w:r w:rsidRPr="006829D6">
              <w:rPr>
                <w:rStyle w:val="Hipervnculo"/>
              </w:rPr>
              <w:t>https://www.ceccom.gob.do/transparencia/index.php/proyectos-y-programas/descripcion-de-los-proyectos-y-programas/category/1676-octubre</w:t>
            </w:r>
          </w:p>
        </w:tc>
        <w:tc>
          <w:tcPr>
            <w:tcW w:w="2746" w:type="dxa"/>
            <w:shd w:val="clear" w:color="auto" w:fill="auto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23" w:type="dxa"/>
            <w:shd w:val="clear" w:color="auto" w:fill="auto"/>
          </w:tcPr>
          <w:p w:rsidR="0009478C" w:rsidRDefault="00917BBC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  <w:shd w:val="clear" w:color="auto" w:fill="auto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6829D6">
        <w:trPr>
          <w:trHeight w:val="657"/>
        </w:trPr>
        <w:tc>
          <w:tcPr>
            <w:tcW w:w="2118" w:type="dxa"/>
            <w:shd w:val="clear" w:color="auto" w:fill="auto"/>
          </w:tcPr>
          <w:p w:rsidR="0009478C" w:rsidRPr="00543E91" w:rsidRDefault="001207D8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  <w:shd w:val="clear" w:color="auto" w:fill="auto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2A6806" w:rsidRPr="005457B8" w:rsidRDefault="006829D6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r w:rsidRPr="006829D6">
              <w:rPr>
                <w:rStyle w:val="Hipervnculo"/>
              </w:rPr>
              <w:t>https://www.ceccom.gob.do/transparencia/index.php/proyectos-y-programas/informes-de-seguimientos-a-los-programas-y-proyectos/category/1677-octubre</w:t>
            </w:r>
          </w:p>
        </w:tc>
        <w:tc>
          <w:tcPr>
            <w:tcW w:w="2746" w:type="dxa"/>
            <w:shd w:val="clear" w:color="auto" w:fill="auto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23" w:type="dxa"/>
            <w:shd w:val="clear" w:color="auto" w:fill="auto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917BBC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002" w:type="dxa"/>
            <w:shd w:val="clear" w:color="auto" w:fill="auto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6829D6">
        <w:trPr>
          <w:trHeight w:val="675"/>
        </w:trPr>
        <w:tc>
          <w:tcPr>
            <w:tcW w:w="2118" w:type="dxa"/>
            <w:shd w:val="clear" w:color="auto" w:fill="auto"/>
          </w:tcPr>
          <w:p w:rsidR="0009478C" w:rsidRPr="00543E91" w:rsidRDefault="001207D8" w:rsidP="0009478C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  <w:shd w:val="clear" w:color="auto" w:fill="auto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2A6806" w:rsidRPr="005457B8" w:rsidRDefault="006829D6" w:rsidP="00AB1853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r w:rsidRPr="006829D6">
              <w:rPr>
                <w:rStyle w:val="Hipervnculo"/>
              </w:rPr>
              <w:t>https://www.ceccom.gob.do/transparencia/index.php/proyectos-y-programas/calendario-de-ejecucion-a-los-programas-y-proyectos/category/1678-octubre</w:t>
            </w:r>
          </w:p>
        </w:tc>
        <w:tc>
          <w:tcPr>
            <w:tcW w:w="2746" w:type="dxa"/>
            <w:shd w:val="clear" w:color="auto" w:fill="auto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17BBC">
              <w:rPr>
                <w:b/>
              </w:rPr>
              <w:t>OCTUBRE  2023</w:t>
            </w:r>
          </w:p>
        </w:tc>
        <w:tc>
          <w:tcPr>
            <w:tcW w:w="1623" w:type="dxa"/>
            <w:shd w:val="clear" w:color="auto" w:fill="auto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917BBC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002" w:type="dxa"/>
            <w:shd w:val="clear" w:color="auto" w:fill="auto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1207D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5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917BBC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1207D8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36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B1853" w:rsidRPr="002E3E64" w:rsidRDefault="006829D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6829D6">
              <w:rPr>
                <w:rStyle w:val="Hipervnculo"/>
              </w:rPr>
              <w:t>https://www.ceccom.gob.do/transparencia/index.php/finanzas/informes-financieros/category/1679-octubre</w:t>
            </w: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17BBC">
              <w:rPr>
                <w:b/>
                <w:lang w:val="es-ES"/>
              </w:rPr>
              <w:t>OCTUBRE 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A52948" w:rsidRDefault="006829D6" w:rsidP="00D82F35">
            <w:pPr>
              <w:shd w:val="clear" w:color="auto" w:fill="FFFFFF"/>
              <w:spacing w:line="240" w:lineRule="exact"/>
            </w:pPr>
            <w:r w:rsidRPr="006829D6">
              <w:rPr>
                <w:rStyle w:val="Hipervnculo"/>
              </w:rPr>
              <w:t>https://www.ceccom.gob.do/transparencia/index.php/finanzas/informes-financieros/category/1680-octubre</w:t>
            </w:r>
          </w:p>
        </w:tc>
        <w:tc>
          <w:tcPr>
            <w:tcW w:w="1569" w:type="dxa"/>
            <w:shd w:val="clear" w:color="auto" w:fill="auto"/>
          </w:tcPr>
          <w:p w:rsidR="004E2D07" w:rsidRPr="007506C2" w:rsidRDefault="00917BBC" w:rsidP="007506C2">
            <w:pPr>
              <w:jc w:val="center"/>
              <w:rPr>
                <w:b/>
              </w:rPr>
            </w:pPr>
            <w:r>
              <w:rPr>
                <w:b/>
              </w:rPr>
              <w:t>OCTUBRE  2023</w:t>
            </w:r>
          </w:p>
        </w:tc>
        <w:tc>
          <w:tcPr>
            <w:tcW w:w="1569" w:type="dxa"/>
          </w:tcPr>
          <w:p w:rsidR="00C938FE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1207D8" w:rsidP="00C25C10">
            <w:pPr>
              <w:shd w:val="clear" w:color="auto" w:fill="FFFFFF"/>
              <w:spacing w:line="240" w:lineRule="exact"/>
            </w:pPr>
            <w:hyperlink r:id="rId137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917BBC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1207D8" w:rsidP="00C25C10">
            <w:pPr>
              <w:shd w:val="clear" w:color="auto" w:fill="FFFFFF"/>
              <w:spacing w:line="240" w:lineRule="exact"/>
            </w:pPr>
            <w:hyperlink r:id="rId138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917BBC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1207D8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39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52948" w:rsidRPr="002E3E64" w:rsidRDefault="006829D6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 w:rsidRPr="006829D6">
              <w:rPr>
                <w:rStyle w:val="Hipervnculo"/>
              </w:rPr>
              <w:t>https://www.ceccom.gob.do/transparencia/index.php/finanzas/ingresos-y-egresos/category/1681-octubre</w:t>
            </w:r>
          </w:p>
        </w:tc>
        <w:tc>
          <w:tcPr>
            <w:tcW w:w="1569" w:type="dxa"/>
          </w:tcPr>
          <w:p w:rsidR="00C25C10" w:rsidRDefault="00917BBC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569" w:type="dxa"/>
          </w:tcPr>
          <w:p w:rsidR="00C25C10" w:rsidRDefault="00917BBC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1207D8" w:rsidP="00C25C10">
            <w:pPr>
              <w:spacing w:line="240" w:lineRule="exact"/>
              <w:rPr>
                <w:color w:val="000000" w:themeColor="text1"/>
              </w:rPr>
            </w:pPr>
            <w:hyperlink r:id="rId140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B1892" w:rsidRPr="00E65A3E" w:rsidRDefault="006829D6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r w:rsidRPr="006829D6">
              <w:rPr>
                <w:rStyle w:val="Hipervnculo"/>
              </w:rPr>
              <w:t>https://www.ceccom.gob.do/transparencia/index.php/finanzas/informes-de-auditorias/category/1682-octubre</w:t>
            </w:r>
          </w:p>
        </w:tc>
        <w:tc>
          <w:tcPr>
            <w:tcW w:w="1569" w:type="dxa"/>
          </w:tcPr>
          <w:p w:rsidR="00C25C10" w:rsidRPr="007506C2" w:rsidRDefault="00917BBC" w:rsidP="00C25C10">
            <w:pPr>
              <w:jc w:val="center"/>
              <w:rPr>
                <w:b/>
              </w:rPr>
            </w:pPr>
            <w:r>
              <w:rPr>
                <w:b/>
              </w:rPr>
              <w:t>OCTUBRE  2023</w:t>
            </w:r>
          </w:p>
        </w:tc>
        <w:tc>
          <w:tcPr>
            <w:tcW w:w="1569" w:type="dxa"/>
          </w:tcPr>
          <w:p w:rsidR="00C25C10" w:rsidRDefault="00917BBC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E22B4F">
        <w:trPr>
          <w:trHeight w:val="537"/>
        </w:trPr>
        <w:tc>
          <w:tcPr>
            <w:tcW w:w="2294" w:type="dxa"/>
            <w:shd w:val="clear" w:color="auto" w:fill="auto"/>
          </w:tcPr>
          <w:p w:rsidR="003570C7" w:rsidRPr="000A5C26" w:rsidRDefault="001207D8" w:rsidP="003570C7">
            <w:pPr>
              <w:spacing w:line="240" w:lineRule="exact"/>
              <w:rPr>
                <w:color w:val="000000" w:themeColor="text1"/>
              </w:rPr>
            </w:pPr>
            <w:hyperlink r:id="rId141" w:tooltip="Relación de activos fijos de la Institució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  <w:shd w:val="clear" w:color="auto" w:fill="auto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592683" w:rsidRPr="008B1A09" w:rsidRDefault="00E22B4F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r w:rsidRPr="00E22B4F">
              <w:rPr>
                <w:rStyle w:val="Hipervnculo"/>
              </w:rPr>
              <w:t>https://www.ceccom.gob.do/transparencia/phocadownload/Finanzas/ActivosFijos/2023/ENERO-JUNIO/Activos%20Fijos%20-%20Enero%20-%20Junio%202023.pdf</w:t>
            </w:r>
          </w:p>
        </w:tc>
        <w:tc>
          <w:tcPr>
            <w:tcW w:w="1569" w:type="dxa"/>
            <w:shd w:val="clear" w:color="auto" w:fill="auto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917BBC" w:rsidP="00246882">
            <w:pPr>
              <w:ind w:left="720" w:hanging="72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 </w:t>
            </w:r>
            <w:r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1569" w:type="dxa"/>
            <w:shd w:val="clear" w:color="auto" w:fill="auto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917BBC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OCTUBRE  </w:t>
            </w:r>
            <w:r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965" w:type="dxa"/>
            <w:shd w:val="clear" w:color="auto" w:fill="auto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1207D8" w:rsidP="003570C7">
            <w:pPr>
              <w:spacing w:line="240" w:lineRule="exact"/>
              <w:rPr>
                <w:color w:val="000000" w:themeColor="text1"/>
              </w:rPr>
            </w:pPr>
            <w:hyperlink r:id="rId142" w:tooltip="Relación de inventario en Almacé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92683" w:rsidRPr="00E65A3E" w:rsidRDefault="006829D6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 w:rsidRPr="006829D6">
              <w:rPr>
                <w:rStyle w:val="Hipervnculo"/>
              </w:rPr>
              <w:t>https://www.ceccom.gob.do/transparencia/index.php/finanzas/inventario-en-almacen/category/1652-julio-septiembre</w:t>
            </w: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917BBC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917BBC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917BBC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1207D8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917BBC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917BBC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1207D8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4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917BBC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917BBC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1207D8" w:rsidP="00D82F35">
            <w:pPr>
              <w:shd w:val="clear" w:color="auto" w:fill="FFFFFF"/>
              <w:spacing w:line="240" w:lineRule="exact"/>
            </w:pPr>
            <w:hyperlink r:id="rId145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1207D8" w:rsidP="00D82F35">
            <w:pPr>
              <w:shd w:val="clear" w:color="auto" w:fill="FFFFFF"/>
              <w:spacing w:line="240" w:lineRule="exact"/>
            </w:pPr>
            <w:hyperlink r:id="rId146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17B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1207D8" w:rsidP="00D82F35">
            <w:pPr>
              <w:shd w:val="clear" w:color="auto" w:fill="FFFFFF"/>
              <w:spacing w:line="240" w:lineRule="exact"/>
            </w:pPr>
            <w:hyperlink r:id="rId147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1207D8" w:rsidP="00C826D1">
            <w:pPr>
              <w:shd w:val="clear" w:color="auto" w:fill="FFFFFF"/>
              <w:spacing w:line="240" w:lineRule="exact"/>
            </w:pPr>
            <w:hyperlink r:id="rId148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917BBC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C826D1" w:rsidP="00F011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B1892" w:rsidRPr="007A52DB" w:rsidRDefault="006829D6" w:rsidP="00D82F35">
            <w:pPr>
              <w:shd w:val="clear" w:color="auto" w:fill="FFFFFF"/>
              <w:spacing w:line="240" w:lineRule="exact"/>
            </w:pPr>
            <w:r w:rsidRPr="006829D6">
              <w:rPr>
                <w:rStyle w:val="Hipervnculo"/>
              </w:rPr>
              <w:t>https://www.ceccom.gob.do/transparencia/index.php/consulta-publica/proceso-de-consultas-abiertas/category/1683-octubre</w:t>
            </w:r>
          </w:p>
        </w:tc>
        <w:tc>
          <w:tcPr>
            <w:tcW w:w="1573" w:type="dxa"/>
          </w:tcPr>
          <w:p w:rsidR="004E2D07" w:rsidRDefault="00917BBC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573" w:type="dxa"/>
          </w:tcPr>
          <w:p w:rsidR="004E2D07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B1892" w:rsidRDefault="006829D6" w:rsidP="00D82F35">
            <w:pPr>
              <w:shd w:val="clear" w:color="auto" w:fill="FFFFFF"/>
              <w:spacing w:line="240" w:lineRule="exact"/>
            </w:pPr>
            <w:r w:rsidRPr="006829D6">
              <w:rPr>
                <w:rStyle w:val="Hipervnculo"/>
              </w:rPr>
              <w:t>https://www.ceccom.gob.do/transparencia/index.php/consulta-publica/relacion-de-consultas-publicas/category/1684-octubre</w:t>
            </w:r>
          </w:p>
        </w:tc>
        <w:tc>
          <w:tcPr>
            <w:tcW w:w="1573" w:type="dxa"/>
          </w:tcPr>
          <w:p w:rsidR="004E2D07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</w:tc>
        <w:tc>
          <w:tcPr>
            <w:tcW w:w="1573" w:type="dxa"/>
          </w:tcPr>
          <w:p w:rsidR="004E2D07" w:rsidRDefault="00917B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4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D8" w:rsidRDefault="001207D8">
      <w:pPr>
        <w:spacing w:after="0" w:line="240" w:lineRule="auto"/>
      </w:pPr>
      <w:r>
        <w:separator/>
      </w:r>
    </w:p>
  </w:endnote>
  <w:endnote w:type="continuationSeparator" w:id="0">
    <w:p w:rsidR="001207D8" w:rsidRDefault="0012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D8" w:rsidRDefault="001207D8">
      <w:pPr>
        <w:spacing w:after="0" w:line="240" w:lineRule="auto"/>
      </w:pPr>
      <w:r>
        <w:separator/>
      </w:r>
    </w:p>
  </w:footnote>
  <w:footnote w:type="continuationSeparator" w:id="0">
    <w:p w:rsidR="001207D8" w:rsidRDefault="0012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D6" w:rsidRDefault="006829D6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29D6" w:rsidRPr="00F15135" w:rsidRDefault="006829D6" w:rsidP="002A4EFB">
    <w:pPr>
      <w:pStyle w:val="Sinespaciado"/>
      <w:jc w:val="center"/>
      <w:rPr>
        <w:b/>
        <w:sz w:val="36"/>
        <w:szCs w:val="32"/>
      </w:rPr>
    </w:pPr>
    <w:r w:rsidRPr="00F15135">
      <w:rPr>
        <w:b/>
        <w:sz w:val="36"/>
        <w:szCs w:val="32"/>
      </w:rPr>
      <w:t xml:space="preserve">Cuerpo Especializado de Control de Combustibles </w:t>
    </w:r>
    <w:r w:rsidRPr="00F15135">
      <w:rPr>
        <w:b/>
        <w:sz w:val="36"/>
        <w:szCs w:val="32"/>
      </w:rPr>
      <w:br/>
      <w:t>y Comercio de Mercancías (CECCOM)</w:t>
    </w:r>
  </w:p>
  <w:p w:rsidR="006829D6" w:rsidRPr="00F15135" w:rsidRDefault="006829D6" w:rsidP="002A4EFB">
    <w:pPr>
      <w:pStyle w:val="Sinespaciado"/>
      <w:jc w:val="center"/>
      <w:rPr>
        <w:sz w:val="32"/>
        <w:szCs w:val="32"/>
      </w:rPr>
    </w:pPr>
    <w:r w:rsidRPr="00F15135">
      <w:rPr>
        <w:sz w:val="32"/>
        <w:szCs w:val="32"/>
      </w:rPr>
      <w:t>Índice de Documentos Disponibles para la Entrega.</w:t>
    </w:r>
  </w:p>
  <w:p w:rsidR="006829D6" w:rsidRDefault="006829D6" w:rsidP="002A4EFB">
    <w:pPr>
      <w:pStyle w:val="Sinespaciado"/>
      <w:jc w:val="center"/>
      <w:rPr>
        <w:sz w:val="32"/>
        <w:szCs w:val="32"/>
      </w:rPr>
    </w:pPr>
  </w:p>
  <w:p w:rsidR="006829D6" w:rsidRPr="002A4EFB" w:rsidRDefault="006829D6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6829D6" w:rsidRDefault="006829D6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6829D6" w:rsidRPr="00796EE2" w:rsidRDefault="006829D6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07"/>
    <w:rsid w:val="00010929"/>
    <w:rsid w:val="000232B0"/>
    <w:rsid w:val="00027D69"/>
    <w:rsid w:val="0003192C"/>
    <w:rsid w:val="00056161"/>
    <w:rsid w:val="0007488E"/>
    <w:rsid w:val="00080656"/>
    <w:rsid w:val="00082047"/>
    <w:rsid w:val="00087E29"/>
    <w:rsid w:val="0009478C"/>
    <w:rsid w:val="000956F4"/>
    <w:rsid w:val="0009615E"/>
    <w:rsid w:val="000A4735"/>
    <w:rsid w:val="000C581F"/>
    <w:rsid w:val="000E089B"/>
    <w:rsid w:val="000E1E21"/>
    <w:rsid w:val="000F49CA"/>
    <w:rsid w:val="001020CB"/>
    <w:rsid w:val="001059D2"/>
    <w:rsid w:val="001207D8"/>
    <w:rsid w:val="00120BB3"/>
    <w:rsid w:val="00124936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0295B"/>
    <w:rsid w:val="00214D3D"/>
    <w:rsid w:val="002161C6"/>
    <w:rsid w:val="002178DD"/>
    <w:rsid w:val="002232FF"/>
    <w:rsid w:val="00236720"/>
    <w:rsid w:val="00246882"/>
    <w:rsid w:val="00262FDD"/>
    <w:rsid w:val="002829F9"/>
    <w:rsid w:val="0029319B"/>
    <w:rsid w:val="002A4EFB"/>
    <w:rsid w:val="002A6806"/>
    <w:rsid w:val="002B73B9"/>
    <w:rsid w:val="002D0B1B"/>
    <w:rsid w:val="002D3073"/>
    <w:rsid w:val="002D4C3F"/>
    <w:rsid w:val="002D4D37"/>
    <w:rsid w:val="00323472"/>
    <w:rsid w:val="00333290"/>
    <w:rsid w:val="00333D28"/>
    <w:rsid w:val="00346713"/>
    <w:rsid w:val="00347AAA"/>
    <w:rsid w:val="003570C7"/>
    <w:rsid w:val="00380818"/>
    <w:rsid w:val="003853A5"/>
    <w:rsid w:val="003973FC"/>
    <w:rsid w:val="003C2EE6"/>
    <w:rsid w:val="003E0313"/>
    <w:rsid w:val="003E4A7B"/>
    <w:rsid w:val="003F3F97"/>
    <w:rsid w:val="00406682"/>
    <w:rsid w:val="0040730C"/>
    <w:rsid w:val="00414AD2"/>
    <w:rsid w:val="00445460"/>
    <w:rsid w:val="00476BBC"/>
    <w:rsid w:val="004A6EC1"/>
    <w:rsid w:val="004E2D07"/>
    <w:rsid w:val="004E38C5"/>
    <w:rsid w:val="004E6C4E"/>
    <w:rsid w:val="004F6135"/>
    <w:rsid w:val="00563548"/>
    <w:rsid w:val="00565814"/>
    <w:rsid w:val="00592683"/>
    <w:rsid w:val="005A5545"/>
    <w:rsid w:val="005A5D22"/>
    <w:rsid w:val="005B1C6F"/>
    <w:rsid w:val="005C579A"/>
    <w:rsid w:val="005E02A1"/>
    <w:rsid w:val="005E4DC6"/>
    <w:rsid w:val="00602B1A"/>
    <w:rsid w:val="0060345F"/>
    <w:rsid w:val="00605578"/>
    <w:rsid w:val="0061175F"/>
    <w:rsid w:val="00621509"/>
    <w:rsid w:val="00623F29"/>
    <w:rsid w:val="00627C81"/>
    <w:rsid w:val="0065415A"/>
    <w:rsid w:val="00660B76"/>
    <w:rsid w:val="00671614"/>
    <w:rsid w:val="006829D6"/>
    <w:rsid w:val="0069259C"/>
    <w:rsid w:val="006952FF"/>
    <w:rsid w:val="006B3131"/>
    <w:rsid w:val="006B734F"/>
    <w:rsid w:val="006C532E"/>
    <w:rsid w:val="006C7DD6"/>
    <w:rsid w:val="006E6F19"/>
    <w:rsid w:val="00714E5A"/>
    <w:rsid w:val="00744A80"/>
    <w:rsid w:val="007506C2"/>
    <w:rsid w:val="007530C1"/>
    <w:rsid w:val="007632F4"/>
    <w:rsid w:val="00764824"/>
    <w:rsid w:val="0078529D"/>
    <w:rsid w:val="007962FC"/>
    <w:rsid w:val="00796EE2"/>
    <w:rsid w:val="007A7A10"/>
    <w:rsid w:val="007B09F7"/>
    <w:rsid w:val="007B3247"/>
    <w:rsid w:val="007D050D"/>
    <w:rsid w:val="007F33CB"/>
    <w:rsid w:val="007F4938"/>
    <w:rsid w:val="007F517A"/>
    <w:rsid w:val="00817A6E"/>
    <w:rsid w:val="00822DB7"/>
    <w:rsid w:val="008262BD"/>
    <w:rsid w:val="00832F0F"/>
    <w:rsid w:val="00846598"/>
    <w:rsid w:val="00864E72"/>
    <w:rsid w:val="00876A05"/>
    <w:rsid w:val="008A207F"/>
    <w:rsid w:val="008B541F"/>
    <w:rsid w:val="008B6840"/>
    <w:rsid w:val="008B68E1"/>
    <w:rsid w:val="008C4EEF"/>
    <w:rsid w:val="008D27DF"/>
    <w:rsid w:val="008E479E"/>
    <w:rsid w:val="008E61BA"/>
    <w:rsid w:val="008E7DB3"/>
    <w:rsid w:val="008F5970"/>
    <w:rsid w:val="009125E8"/>
    <w:rsid w:val="0091634B"/>
    <w:rsid w:val="00917BBC"/>
    <w:rsid w:val="00922E9A"/>
    <w:rsid w:val="0097501D"/>
    <w:rsid w:val="009819E6"/>
    <w:rsid w:val="009C7FB4"/>
    <w:rsid w:val="009F6C61"/>
    <w:rsid w:val="009F6F93"/>
    <w:rsid w:val="00A169D5"/>
    <w:rsid w:val="00A16C12"/>
    <w:rsid w:val="00A24F2D"/>
    <w:rsid w:val="00A273D8"/>
    <w:rsid w:val="00A52948"/>
    <w:rsid w:val="00A534A7"/>
    <w:rsid w:val="00A60DC8"/>
    <w:rsid w:val="00A669DD"/>
    <w:rsid w:val="00A8387A"/>
    <w:rsid w:val="00A96CD9"/>
    <w:rsid w:val="00AB1853"/>
    <w:rsid w:val="00AB3946"/>
    <w:rsid w:val="00AF4E02"/>
    <w:rsid w:val="00AF62A0"/>
    <w:rsid w:val="00AF670C"/>
    <w:rsid w:val="00B3327B"/>
    <w:rsid w:val="00B471F2"/>
    <w:rsid w:val="00B52C12"/>
    <w:rsid w:val="00B56084"/>
    <w:rsid w:val="00B62CB5"/>
    <w:rsid w:val="00B9407C"/>
    <w:rsid w:val="00BA5FC0"/>
    <w:rsid w:val="00BB1892"/>
    <w:rsid w:val="00BB405B"/>
    <w:rsid w:val="00BC33B1"/>
    <w:rsid w:val="00BE345D"/>
    <w:rsid w:val="00BF2EB3"/>
    <w:rsid w:val="00BF7249"/>
    <w:rsid w:val="00C03550"/>
    <w:rsid w:val="00C109D5"/>
    <w:rsid w:val="00C25C10"/>
    <w:rsid w:val="00C51164"/>
    <w:rsid w:val="00C53285"/>
    <w:rsid w:val="00C5591A"/>
    <w:rsid w:val="00C81BC3"/>
    <w:rsid w:val="00C826D1"/>
    <w:rsid w:val="00C938FE"/>
    <w:rsid w:val="00CB6C11"/>
    <w:rsid w:val="00CB7E6E"/>
    <w:rsid w:val="00CE2FB5"/>
    <w:rsid w:val="00CF2ED4"/>
    <w:rsid w:val="00D053B8"/>
    <w:rsid w:val="00D0752F"/>
    <w:rsid w:val="00D155F4"/>
    <w:rsid w:val="00D15D09"/>
    <w:rsid w:val="00D40CB2"/>
    <w:rsid w:val="00D45DA4"/>
    <w:rsid w:val="00D70716"/>
    <w:rsid w:val="00D712C0"/>
    <w:rsid w:val="00D73C1D"/>
    <w:rsid w:val="00D82F35"/>
    <w:rsid w:val="00D83634"/>
    <w:rsid w:val="00D95DA3"/>
    <w:rsid w:val="00E22B4F"/>
    <w:rsid w:val="00E661EE"/>
    <w:rsid w:val="00E73778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1100"/>
    <w:rsid w:val="00F05740"/>
    <w:rsid w:val="00F15135"/>
    <w:rsid w:val="00F206A0"/>
    <w:rsid w:val="00F207AA"/>
    <w:rsid w:val="00F317F7"/>
    <w:rsid w:val="00F50544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A667E"/>
    <w:rsid w:val="00FD1021"/>
    <w:rsid w:val="00FD2E8E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73B6E-5344-42A8-A341-56458A1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s://www.ceccom.gob.do/transparencia/index.php/presupuesto/presupuesto-aprobado-del-ano/category/1339-2023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ceccom.gob.do/index.php/servicios" TargetMode="External"/><Relationship Id="rId133" Type="http://schemas.openxmlformats.org/officeDocument/2006/relationships/hyperlink" Target="http://digeig.gob.do/web/es/transparencia/proyectos-y-programas/informes-de-seguimiento-a-los-programas-y-proyectos/" TargetMode="External"/><Relationship Id="rId138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ceccom.gob.do/transparencia/index.php/oficina-de-libre-acceso-a-la-informacion/indice-de-transparencia-estandarizado/category/1023-reporte-de-evaluacion-del-it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s://map.gob.do/Concursa/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www.ceccom.gob.do/transparencia/index.php/datos-abiertos/category/375-delitos-detectados-por-direccion-regional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16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digeig.gob.do/web/es/transparencia/beneficiarios-de-programas-asistenciales/" TargetMode="External"/><Relationship Id="rId129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https://www.ceccom.gob.do/transparencia/phocadownload/Finanzas/Informecortesemestral/ERIR%20al%20Corte%20Semestral%202021.pdf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11" Type="http://schemas.openxmlformats.org/officeDocument/2006/relationships/hyperlink" Target="https://www.ceccom.gob.do/transparencia/phocadownload/PlanEstrategico/memoria/Memoria%20Institucional%202021.pdf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40" Type="http://schemas.openxmlformats.org/officeDocument/2006/relationships/hyperlink" Target="http://digeig.gob.do/web/es/transparencia/finanzas/informes-de-auditorias/" TargetMode="External"/><Relationship Id="rId145" Type="http://schemas.openxmlformats.org/officeDocument/2006/relationships/hyperlink" Target="https://www.ceccom.gob.do/transparencia/index.php/comision-de-etica-publica-cep/listado-de-miembros-y-medios-de-contac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eccom.gob.do/transparencia/index.php/base-legal/category/323-leyes?download=78%3Aley-557-05" TargetMode="Externa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saip.gob.do/apps/sip/?step=one" TargetMode="External"/><Relationship Id="rId114" Type="http://schemas.openxmlformats.org/officeDocument/2006/relationships/hyperlink" Target="https://www.ceccom.gob.do/transparencia/index.php/declaracion-jurada/category/562-historico-de-declaraciones-juradas-de-patrimonio" TargetMode="External"/><Relationship Id="rId119" Type="http://schemas.openxmlformats.org/officeDocument/2006/relationships/hyperlink" Target="https://www.ceccom.gob.do/transparencia/index.php/presupuesto/ejecucion-del-presupuesto/category/1563-informes-fisicos-financieros-trimestrales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://digeig.gob.do/web/es/transparencia/recursos-humanos-1/vacantes-1/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35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43" Type="http://schemas.openxmlformats.org/officeDocument/2006/relationships/hyperlink" Target="https://www.ceccom.gob.do/transparencia/index.php/datos-abiertos/category/374-combustible-retenido-por-direccion-regional" TargetMode="External"/><Relationship Id="rId148" Type="http://schemas.openxmlformats.org/officeDocument/2006/relationships/hyperlink" Target="https://www.ceccom.gob.do/transparencia/phocadownload/userupload/CODIGO%20DE%20MORAL%20Y%20ETICA%20DEL%20%20CECCOM.%20MA-SGC-005.pdf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phocadownload/PlanEstrategico/POA/2022/POA%202022%20CECCOM.pdf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e-contactos-del-rai" TargetMode="External"/><Relationship Id="rId120" Type="http://schemas.openxmlformats.org/officeDocument/2006/relationships/hyperlink" Target="https://www.ceccom.gob.do/transparencia/index.php/presupuesto/ejecucion-del-presupuesto/category/1564-informes-fisicos-financieros-semestrale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finanzas/relacion-de-activos-fijos-de-la-institucion/" TargetMode="External"/><Relationship Id="rId146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15" Type="http://schemas.openxmlformats.org/officeDocument/2006/relationships/hyperlink" Target="https://www.ceccom.gob.do/transparencia/index.php/declaracion-jurada/category/563-historico-de-declaraciones-juradas-de-patrimonio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javascript:;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h-portal-de-transparencia-estandarizado" TargetMode="External"/><Relationship Id="rId126" Type="http://schemas.openxmlformats.org/officeDocument/2006/relationships/hyperlink" Target="https://www.ceccom.gob.do/transparencia/phocadownload/ComprasYContrataciones/PlanAnualDeCompras/2022/PACC_2022CECCOM%202022.pdf" TargetMode="External"/><Relationship Id="rId147" Type="http://schemas.openxmlformats.org/officeDocument/2006/relationships/hyperlink" Target="https://www.ceccom.gob.do/transparencia/index.php/comision-de-etica-publica-cep/compromiso-etico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27B0-53DF-4BF7-9190-8667A7D2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58</Pages>
  <Words>10487</Words>
  <Characters>57682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Ruth Deyanira De Leon Santana</cp:lastModifiedBy>
  <cp:revision>109</cp:revision>
  <cp:lastPrinted>2023-11-16T17:18:00Z</cp:lastPrinted>
  <dcterms:created xsi:type="dcterms:W3CDTF">2022-03-03T14:02:00Z</dcterms:created>
  <dcterms:modified xsi:type="dcterms:W3CDTF">2023-11-16T17:22:00Z</dcterms:modified>
</cp:coreProperties>
</file>